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0E" w:rsidRPr="00556B29" w:rsidRDefault="00B9080E" w:rsidP="00B908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6B29">
        <w:rPr>
          <w:rFonts w:ascii="Times New Roman" w:hAnsi="Times New Roman"/>
          <w:b/>
          <w:bCs/>
          <w:sz w:val="28"/>
          <w:szCs w:val="28"/>
        </w:rPr>
        <w:t xml:space="preserve">Отчёт </w:t>
      </w:r>
    </w:p>
    <w:p w:rsidR="00B9080E" w:rsidRPr="00556B29" w:rsidRDefault="00B9080E" w:rsidP="00B908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6B29">
        <w:rPr>
          <w:rFonts w:ascii="Times New Roman" w:hAnsi="Times New Roman"/>
          <w:b/>
          <w:bCs/>
          <w:sz w:val="28"/>
          <w:szCs w:val="28"/>
        </w:rPr>
        <w:t xml:space="preserve">о проделанной работе департамента экологии </w:t>
      </w:r>
    </w:p>
    <w:p w:rsidR="00B9080E" w:rsidRPr="00556B29" w:rsidRDefault="00B9080E" w:rsidP="00B90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b/>
          <w:bCs/>
          <w:sz w:val="28"/>
          <w:szCs w:val="28"/>
        </w:rPr>
        <w:t xml:space="preserve">за апрель 2016г. </w:t>
      </w:r>
    </w:p>
    <w:p w:rsidR="00B9080E" w:rsidRPr="00556B29" w:rsidRDefault="00B9080E" w:rsidP="00B9080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56B29">
        <w:rPr>
          <w:rFonts w:ascii="Times New Roman" w:hAnsi="Times New Roman"/>
          <w:b/>
          <w:i/>
          <w:sz w:val="28"/>
          <w:szCs w:val="28"/>
        </w:rPr>
        <w:t>Слайд №2</w:t>
      </w:r>
    </w:p>
    <w:p w:rsidR="00B9080E" w:rsidRPr="00556B29" w:rsidRDefault="00B9080E" w:rsidP="00B908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6B29">
        <w:rPr>
          <w:rFonts w:ascii="Times New Roman" w:hAnsi="Times New Roman"/>
          <w:b/>
          <w:sz w:val="28"/>
          <w:szCs w:val="28"/>
        </w:rPr>
        <w:t xml:space="preserve">Работа с обращениями граждан </w:t>
      </w:r>
    </w:p>
    <w:p w:rsidR="00B9080E" w:rsidRPr="00556B29" w:rsidRDefault="00B9080E" w:rsidP="00B908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080E" w:rsidRPr="00556B29" w:rsidRDefault="00B9080E" w:rsidP="00B90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sz w:val="28"/>
          <w:szCs w:val="28"/>
        </w:rPr>
        <w:t xml:space="preserve">В апреле текущего года поступило </w:t>
      </w:r>
      <w:r w:rsidRPr="00556B29">
        <w:rPr>
          <w:rFonts w:ascii="Times New Roman" w:hAnsi="Times New Roman"/>
          <w:b/>
          <w:sz w:val="28"/>
          <w:szCs w:val="28"/>
        </w:rPr>
        <w:t>3</w:t>
      </w:r>
      <w:r w:rsidRPr="00556B29">
        <w:rPr>
          <w:rFonts w:ascii="Times New Roman" w:hAnsi="Times New Roman"/>
          <w:sz w:val="28"/>
          <w:szCs w:val="28"/>
        </w:rPr>
        <w:t xml:space="preserve"> обращения граждан, </w:t>
      </w:r>
    </w:p>
    <w:p w:rsidR="00B9080E" w:rsidRDefault="00B9080E" w:rsidP="00B90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sz w:val="28"/>
          <w:szCs w:val="28"/>
        </w:rPr>
        <w:t>2 -  отработано</w:t>
      </w:r>
    </w:p>
    <w:p w:rsidR="00B9080E" w:rsidRPr="00556B29" w:rsidRDefault="00B9080E" w:rsidP="00B90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 работе</w:t>
      </w:r>
      <w:r w:rsidRPr="00556B29">
        <w:rPr>
          <w:rFonts w:ascii="Times New Roman" w:hAnsi="Times New Roman"/>
          <w:sz w:val="28"/>
          <w:szCs w:val="28"/>
        </w:rPr>
        <w:t xml:space="preserve"> </w:t>
      </w:r>
    </w:p>
    <w:p w:rsidR="00B9080E" w:rsidRPr="00556B29" w:rsidRDefault="00B9080E" w:rsidP="00B908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sz w:val="28"/>
          <w:szCs w:val="28"/>
        </w:rPr>
        <w:t>С начала 2016 года поступило 11 обращений, 10 отработано (</w:t>
      </w:r>
      <w:r w:rsidRPr="00556B29">
        <w:rPr>
          <w:rFonts w:ascii="Times New Roman" w:hAnsi="Times New Roman"/>
          <w:b/>
          <w:sz w:val="28"/>
          <w:szCs w:val="28"/>
        </w:rPr>
        <w:t>90,9 %</w:t>
      </w:r>
      <w:r w:rsidRPr="00556B29">
        <w:rPr>
          <w:rFonts w:ascii="Times New Roman" w:hAnsi="Times New Roman"/>
          <w:sz w:val="28"/>
          <w:szCs w:val="28"/>
        </w:rPr>
        <w:t>).</w:t>
      </w: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56B29">
        <w:rPr>
          <w:rFonts w:ascii="Times New Roman" w:hAnsi="Times New Roman"/>
          <w:b/>
          <w:i/>
          <w:sz w:val="28"/>
          <w:szCs w:val="28"/>
        </w:rPr>
        <w:t>Слайд №3</w:t>
      </w: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9080E" w:rsidRPr="00556B29" w:rsidRDefault="00B9080E" w:rsidP="00B908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6B29">
        <w:rPr>
          <w:rFonts w:ascii="Times New Roman" w:hAnsi="Times New Roman"/>
          <w:b/>
          <w:sz w:val="28"/>
          <w:szCs w:val="28"/>
        </w:rPr>
        <w:t xml:space="preserve">                                        Оказание муниципальной услуги</w:t>
      </w:r>
    </w:p>
    <w:p w:rsidR="00B9080E" w:rsidRPr="00556B29" w:rsidRDefault="00B9080E" w:rsidP="00B908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80E" w:rsidRPr="00556B29" w:rsidRDefault="00B9080E" w:rsidP="00B90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sz w:val="28"/>
          <w:szCs w:val="28"/>
        </w:rPr>
        <w:t>В рамках оказания муниципальных услуг за месяц выдано 11 разрешений в виде постановлений администрации на снос зелёных насаждений.</w:t>
      </w:r>
    </w:p>
    <w:p w:rsidR="00B9080E" w:rsidRPr="00556B29" w:rsidRDefault="00B9080E" w:rsidP="00B90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 начала года выдано </w:t>
      </w:r>
      <w:r w:rsidRPr="00556B29">
        <w:rPr>
          <w:rFonts w:ascii="Times New Roman" w:hAnsi="Times New Roman"/>
          <w:sz w:val="28"/>
          <w:szCs w:val="28"/>
        </w:rPr>
        <w:t xml:space="preserve"> 23 постановления.</w:t>
      </w: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56B29">
        <w:rPr>
          <w:rFonts w:ascii="Times New Roman" w:hAnsi="Times New Roman"/>
          <w:b/>
          <w:i/>
          <w:sz w:val="28"/>
          <w:szCs w:val="28"/>
        </w:rPr>
        <w:t>Слайд №4</w:t>
      </w: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9080E" w:rsidRPr="00556B29" w:rsidRDefault="00B9080E" w:rsidP="00B9080E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6B29">
        <w:rPr>
          <w:rFonts w:ascii="Times New Roman" w:hAnsi="Times New Roman"/>
          <w:b/>
          <w:i/>
          <w:sz w:val="28"/>
          <w:szCs w:val="28"/>
        </w:rPr>
        <w:tab/>
      </w:r>
      <w:r w:rsidRPr="00556B29">
        <w:rPr>
          <w:rFonts w:ascii="Times New Roman" w:hAnsi="Times New Roman"/>
          <w:b/>
          <w:sz w:val="28"/>
          <w:szCs w:val="28"/>
        </w:rPr>
        <w:t>В рамках государственного экологического надзора:</w:t>
      </w:r>
    </w:p>
    <w:p w:rsidR="00B9080E" w:rsidRPr="00556B29" w:rsidRDefault="00B9080E" w:rsidP="00B9080E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80E" w:rsidRPr="00556B29" w:rsidRDefault="00B9080E" w:rsidP="00B90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sz w:val="28"/>
          <w:szCs w:val="28"/>
        </w:rPr>
        <w:t xml:space="preserve">- проведено </w:t>
      </w:r>
      <w:r w:rsidRPr="00556B29">
        <w:rPr>
          <w:rFonts w:ascii="Times New Roman" w:hAnsi="Times New Roman"/>
          <w:b/>
          <w:sz w:val="28"/>
          <w:szCs w:val="28"/>
        </w:rPr>
        <w:t xml:space="preserve">10 </w:t>
      </w:r>
      <w:r w:rsidRPr="00556B29">
        <w:rPr>
          <w:rFonts w:ascii="Times New Roman" w:hAnsi="Times New Roman"/>
          <w:sz w:val="28"/>
          <w:szCs w:val="28"/>
        </w:rPr>
        <w:t>плановых выездных проверок;</w:t>
      </w:r>
    </w:p>
    <w:p w:rsidR="00B9080E" w:rsidRPr="00556B29" w:rsidRDefault="00B9080E" w:rsidP="00B9080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sz w:val="28"/>
          <w:szCs w:val="28"/>
        </w:rPr>
        <w:t xml:space="preserve">- составлено </w:t>
      </w:r>
      <w:r w:rsidRPr="00556B29">
        <w:rPr>
          <w:rFonts w:ascii="Times New Roman" w:hAnsi="Times New Roman"/>
          <w:b/>
          <w:sz w:val="28"/>
          <w:szCs w:val="28"/>
        </w:rPr>
        <w:t>19</w:t>
      </w:r>
      <w:r w:rsidRPr="00556B29">
        <w:rPr>
          <w:rFonts w:ascii="Times New Roman" w:hAnsi="Times New Roman"/>
          <w:sz w:val="28"/>
          <w:szCs w:val="28"/>
        </w:rPr>
        <w:t xml:space="preserve"> протоколов; </w:t>
      </w:r>
    </w:p>
    <w:p w:rsidR="00B9080E" w:rsidRPr="00556B29" w:rsidRDefault="00B9080E" w:rsidP="00B908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56B29">
        <w:rPr>
          <w:rFonts w:ascii="Times New Roman" w:hAnsi="Times New Roman"/>
          <w:sz w:val="28"/>
          <w:szCs w:val="28"/>
        </w:rPr>
        <w:t xml:space="preserve">Всего с начала года по результатам проведённых проверок в бюджет г.о. Новокуйбышевск в 2016г. перечислены штрафы в размере </w:t>
      </w:r>
      <w:r w:rsidRPr="00556B29">
        <w:rPr>
          <w:rFonts w:ascii="Times New Roman" w:hAnsi="Times New Roman"/>
          <w:b/>
          <w:sz w:val="28"/>
          <w:szCs w:val="28"/>
        </w:rPr>
        <w:t xml:space="preserve">20,0 </w:t>
      </w:r>
      <w:r w:rsidRPr="00556B29">
        <w:rPr>
          <w:rFonts w:ascii="Times New Roman" w:hAnsi="Times New Roman"/>
          <w:sz w:val="28"/>
          <w:szCs w:val="28"/>
        </w:rPr>
        <w:t xml:space="preserve">тыс. руб. </w:t>
      </w:r>
    </w:p>
    <w:p w:rsidR="00B9080E" w:rsidRPr="00556B29" w:rsidRDefault="00B9080E" w:rsidP="00B9080E">
      <w:pPr>
        <w:tabs>
          <w:tab w:val="left" w:pos="45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9080E" w:rsidRPr="00556B29" w:rsidRDefault="00B9080E" w:rsidP="00B9080E">
      <w:pPr>
        <w:tabs>
          <w:tab w:val="left" w:pos="45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9080E" w:rsidRPr="00556B29" w:rsidRDefault="00B9080E" w:rsidP="00B9080E">
      <w:pPr>
        <w:tabs>
          <w:tab w:val="left" w:pos="45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56B29">
        <w:rPr>
          <w:rFonts w:ascii="Times New Roman" w:hAnsi="Times New Roman"/>
          <w:b/>
          <w:i/>
          <w:sz w:val="28"/>
          <w:szCs w:val="28"/>
        </w:rPr>
        <w:t>Слайд №5</w:t>
      </w:r>
    </w:p>
    <w:p w:rsidR="00B9080E" w:rsidRPr="00556B29" w:rsidRDefault="00B9080E" w:rsidP="00B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080E" w:rsidRPr="00556B29" w:rsidRDefault="00B9080E" w:rsidP="00B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B29">
        <w:rPr>
          <w:rFonts w:ascii="Times New Roman" w:hAnsi="Times New Roman"/>
          <w:b/>
          <w:sz w:val="28"/>
          <w:szCs w:val="28"/>
        </w:rPr>
        <w:t xml:space="preserve">                             Реализация природоохранных мероприятий</w:t>
      </w:r>
    </w:p>
    <w:p w:rsidR="00B9080E" w:rsidRPr="00556B29" w:rsidRDefault="00B9080E" w:rsidP="00B9080E">
      <w:pPr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в рамках Дней защиты от экологической опасности</w:t>
      </w:r>
    </w:p>
    <w:p w:rsidR="00B9080E" w:rsidRPr="00556B29" w:rsidRDefault="00B9080E" w:rsidP="00B9080E">
      <w:pPr>
        <w:tabs>
          <w:tab w:val="left" w:pos="45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9080E" w:rsidRPr="00556B29" w:rsidRDefault="00B9080E" w:rsidP="00B90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556B29">
        <w:rPr>
          <w:rFonts w:ascii="Times New Roman" w:hAnsi="Times New Roman"/>
          <w:sz w:val="28"/>
          <w:szCs w:val="28"/>
        </w:rPr>
        <w:t>15 апреля на территории город</w:t>
      </w:r>
      <w:r>
        <w:rPr>
          <w:rFonts w:ascii="Times New Roman" w:hAnsi="Times New Roman"/>
          <w:sz w:val="28"/>
          <w:szCs w:val="28"/>
        </w:rPr>
        <w:t>ского округа проводятся</w:t>
      </w:r>
      <w:r w:rsidRPr="00556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Дни</w:t>
      </w:r>
      <w:r w:rsidRPr="00556B29">
        <w:rPr>
          <w:rFonts w:ascii="Times New Roman" w:hAnsi="Times New Roman"/>
          <w:bCs/>
          <w:iCs/>
          <w:sz w:val="28"/>
          <w:szCs w:val="28"/>
        </w:rPr>
        <w:t xml:space="preserve"> за</w:t>
      </w:r>
      <w:r>
        <w:rPr>
          <w:rFonts w:ascii="Times New Roman" w:hAnsi="Times New Roman"/>
          <w:bCs/>
          <w:iCs/>
          <w:sz w:val="28"/>
          <w:szCs w:val="28"/>
        </w:rPr>
        <w:t xml:space="preserve">щиты от экологической опасности. Согласно утвержденному плану во всех учреждениях города  проводятся мероприятия экологической направленности. Департаментом экологии 15 апреля проведена </w:t>
      </w:r>
      <w:r w:rsidRPr="00556B29">
        <w:rPr>
          <w:rFonts w:ascii="Times New Roman" w:hAnsi="Times New Roman"/>
          <w:bCs/>
          <w:iCs/>
          <w:sz w:val="28"/>
          <w:szCs w:val="28"/>
        </w:rPr>
        <w:t xml:space="preserve"> акция по очистке от мусора ул. Ленингр</w:t>
      </w:r>
      <w:r>
        <w:rPr>
          <w:rFonts w:ascii="Times New Roman" w:hAnsi="Times New Roman"/>
          <w:bCs/>
          <w:iCs/>
          <w:sz w:val="28"/>
          <w:szCs w:val="28"/>
        </w:rPr>
        <w:t>адской</w:t>
      </w:r>
      <w:r w:rsidRPr="00556B29">
        <w:rPr>
          <w:rFonts w:ascii="Times New Roman" w:hAnsi="Times New Roman"/>
          <w:bCs/>
          <w:iCs/>
          <w:sz w:val="28"/>
          <w:szCs w:val="28"/>
        </w:rPr>
        <w:t>.</w:t>
      </w:r>
    </w:p>
    <w:p w:rsidR="00B9080E" w:rsidRPr="00556B29" w:rsidRDefault="00B9080E" w:rsidP="00B9080E">
      <w:pPr>
        <w:tabs>
          <w:tab w:val="left" w:pos="4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80E" w:rsidRPr="00556B29" w:rsidRDefault="00B9080E" w:rsidP="00B9080E">
      <w:pPr>
        <w:tabs>
          <w:tab w:val="left" w:pos="4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56B29">
        <w:rPr>
          <w:rFonts w:ascii="Times New Roman" w:hAnsi="Times New Roman"/>
          <w:b/>
          <w:i/>
          <w:sz w:val="28"/>
          <w:szCs w:val="28"/>
        </w:rPr>
        <w:lastRenderedPageBreak/>
        <w:t>Слайд №6</w:t>
      </w:r>
    </w:p>
    <w:p w:rsidR="00B9080E" w:rsidRPr="00556B29" w:rsidRDefault="00B9080E" w:rsidP="00B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080E" w:rsidRPr="00556B29" w:rsidRDefault="00B9080E" w:rsidP="00B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B29">
        <w:rPr>
          <w:rFonts w:ascii="Times New Roman" w:hAnsi="Times New Roman"/>
          <w:b/>
          <w:sz w:val="28"/>
          <w:szCs w:val="28"/>
        </w:rPr>
        <w:t xml:space="preserve">                             Реализация природоохранных мероприятий</w:t>
      </w:r>
    </w:p>
    <w:p w:rsidR="00B9080E" w:rsidRPr="00556B29" w:rsidRDefault="00B9080E" w:rsidP="00B9080E">
      <w:pPr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в рамках Дней защиты от экологической опасности</w:t>
      </w:r>
    </w:p>
    <w:p w:rsidR="00B9080E" w:rsidRPr="00556B29" w:rsidRDefault="00B9080E" w:rsidP="00B9080E"/>
    <w:p w:rsidR="00B9080E" w:rsidRPr="00556B29" w:rsidRDefault="00B9080E" w:rsidP="00B9080E">
      <w:pPr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b/>
          <w:sz w:val="28"/>
          <w:szCs w:val="28"/>
        </w:rPr>
        <w:t>21 апреля</w:t>
      </w:r>
      <w:r w:rsidRPr="00556B29">
        <w:rPr>
          <w:rFonts w:ascii="Times New Roman" w:hAnsi="Times New Roman"/>
          <w:sz w:val="28"/>
          <w:szCs w:val="28"/>
        </w:rPr>
        <w:t xml:space="preserve"> </w:t>
      </w:r>
      <w:r w:rsidRPr="00556B29">
        <w:rPr>
          <w:rFonts w:ascii="Times New Roman" w:hAnsi="Times New Roman"/>
          <w:bCs/>
          <w:iCs/>
          <w:sz w:val="28"/>
          <w:szCs w:val="28"/>
        </w:rPr>
        <w:t xml:space="preserve">в рамках Дней защиты от экологической опасности на территории сквера «Слава труду» прошла акция по посадке саженцев. </w:t>
      </w:r>
      <w:r w:rsidRPr="00556B29">
        <w:rPr>
          <w:rFonts w:ascii="Times New Roman" w:hAnsi="Times New Roman"/>
          <w:sz w:val="28"/>
          <w:szCs w:val="28"/>
        </w:rPr>
        <w:t xml:space="preserve">Было посажено 20 берез. Присутствовало более 70 чел. </w:t>
      </w:r>
    </w:p>
    <w:p w:rsidR="00B9080E" w:rsidRPr="00556B29" w:rsidRDefault="00B9080E" w:rsidP="00B9080E">
      <w:pPr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sz w:val="28"/>
          <w:szCs w:val="28"/>
        </w:rPr>
        <w:t>В акции принимали участие: Департамент экологии, МБУ «Благоустройство», МБУ «ЦССР», Общество ветеранов, студенты  (нефтехимического техникума,</w:t>
      </w:r>
      <w:r w:rsidRPr="00556B29">
        <w:rPr>
          <w:b/>
          <w:bCs/>
          <w:sz w:val="28"/>
          <w:szCs w:val="28"/>
          <w:shd w:val="clear" w:color="auto" w:fill="FFFFFF"/>
        </w:rPr>
        <w:t xml:space="preserve"> </w:t>
      </w:r>
      <w:r w:rsidRPr="00556B29">
        <w:rPr>
          <w:rFonts w:ascii="Times New Roman" w:hAnsi="Times New Roman"/>
          <w:bCs/>
          <w:sz w:val="28"/>
          <w:szCs w:val="28"/>
          <w:shd w:val="clear" w:color="auto" w:fill="FFFFFF"/>
        </w:rPr>
        <w:t>ГАОУ СПО НГГТК).</w:t>
      </w:r>
      <w:r w:rsidRPr="00556B29">
        <w:rPr>
          <w:rFonts w:ascii="Times New Roman" w:hAnsi="Times New Roman"/>
          <w:sz w:val="28"/>
          <w:szCs w:val="28"/>
        </w:rPr>
        <w:t xml:space="preserve">  </w:t>
      </w: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56B29">
        <w:rPr>
          <w:rFonts w:ascii="Times New Roman" w:hAnsi="Times New Roman"/>
          <w:b/>
          <w:i/>
          <w:sz w:val="28"/>
          <w:szCs w:val="28"/>
        </w:rPr>
        <w:t>Слайд №7</w:t>
      </w:r>
    </w:p>
    <w:p w:rsidR="00B9080E" w:rsidRPr="00556B29" w:rsidRDefault="00B9080E" w:rsidP="00B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080E" w:rsidRPr="00556B29" w:rsidRDefault="00B9080E" w:rsidP="00B9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B29">
        <w:rPr>
          <w:rFonts w:ascii="Times New Roman" w:hAnsi="Times New Roman"/>
          <w:b/>
          <w:sz w:val="28"/>
          <w:szCs w:val="28"/>
        </w:rPr>
        <w:t xml:space="preserve">                             Реализация природоохранных мероприятий</w:t>
      </w:r>
    </w:p>
    <w:p w:rsidR="00B9080E" w:rsidRPr="00556B29" w:rsidRDefault="00B9080E" w:rsidP="00B9080E">
      <w:pPr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в рамках Дней защиты от экологической опасности</w:t>
      </w:r>
    </w:p>
    <w:p w:rsidR="00B9080E" w:rsidRPr="00556B29" w:rsidRDefault="00B9080E" w:rsidP="00B9080E">
      <w:pPr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sz w:val="28"/>
          <w:szCs w:val="28"/>
        </w:rPr>
        <w:t xml:space="preserve">                       </w:t>
      </w:r>
      <w:r w:rsidRPr="00556B2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чистка </w:t>
      </w:r>
      <w:r w:rsidRPr="00556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водоохранных зон и зон рекреации</w:t>
      </w:r>
    </w:p>
    <w:p w:rsidR="00B9080E" w:rsidRPr="00556B29" w:rsidRDefault="00B9080E" w:rsidP="00B9080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sz w:val="28"/>
          <w:szCs w:val="28"/>
        </w:rPr>
        <w:t xml:space="preserve">В соответствии с заключенным муниципальным контрактом завершен  </w:t>
      </w:r>
      <w:r w:rsidRPr="00556B29">
        <w:rPr>
          <w:rFonts w:ascii="Times New Roman" w:hAnsi="Times New Roman"/>
          <w:sz w:val="28"/>
          <w:szCs w:val="28"/>
          <w:lang w:val="en-US"/>
        </w:rPr>
        <w:t>l</w:t>
      </w:r>
      <w:r w:rsidRPr="00556B29">
        <w:rPr>
          <w:rFonts w:ascii="Times New Roman" w:hAnsi="Times New Roman"/>
          <w:sz w:val="28"/>
          <w:szCs w:val="28"/>
        </w:rPr>
        <w:t xml:space="preserve"> этап работ  по очистке территорий водоохранных зон от мусора </w:t>
      </w:r>
      <w:r w:rsidRPr="00556B29">
        <w:rPr>
          <w:rFonts w:ascii="Times New Roman" w:hAnsi="Times New Roman"/>
          <w:i/>
          <w:sz w:val="28"/>
          <w:szCs w:val="28"/>
        </w:rPr>
        <w:t>(до начала паводкового периода)</w:t>
      </w:r>
      <w:r w:rsidRPr="00556B29">
        <w:rPr>
          <w:rFonts w:ascii="Times New Roman" w:hAnsi="Times New Roman"/>
          <w:sz w:val="28"/>
          <w:szCs w:val="28"/>
        </w:rPr>
        <w:t xml:space="preserve">; </w:t>
      </w:r>
    </w:p>
    <w:p w:rsidR="00B9080E" w:rsidRPr="00556B29" w:rsidRDefault="00B9080E" w:rsidP="00B9080E">
      <w:pPr>
        <w:pStyle w:val="aa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6B29">
        <w:rPr>
          <w:rFonts w:ascii="Times New Roman" w:hAnsi="Times New Roman"/>
          <w:i/>
          <w:sz w:val="28"/>
          <w:szCs w:val="28"/>
        </w:rPr>
        <w:t>Очищены  территории общей площадью – 169 700 кв. м.</w:t>
      </w:r>
    </w:p>
    <w:p w:rsidR="00B9080E" w:rsidRPr="00556B29" w:rsidRDefault="00B9080E" w:rsidP="00B9080E">
      <w:pPr>
        <w:pStyle w:val="aa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6B29">
        <w:rPr>
          <w:rFonts w:ascii="Times New Roman" w:hAnsi="Times New Roman"/>
          <w:i/>
          <w:sz w:val="28"/>
          <w:szCs w:val="28"/>
        </w:rPr>
        <w:t xml:space="preserve">Собрано и вывезено на полигон 36 куб. м. отходов. </w:t>
      </w:r>
    </w:p>
    <w:tbl>
      <w:tblPr>
        <w:tblW w:w="9811" w:type="dxa"/>
        <w:tblInd w:w="-64" w:type="dxa"/>
        <w:tblLayout w:type="fixed"/>
        <w:tblLook w:val="0000"/>
      </w:tblPr>
      <w:tblGrid>
        <w:gridCol w:w="641"/>
        <w:gridCol w:w="5485"/>
        <w:gridCol w:w="3685"/>
      </w:tblGrid>
      <w:tr w:rsidR="00B9080E" w:rsidRPr="00925452" w:rsidTr="0018260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Места оказания услуг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Общая площадь очистки за каждый этап, кв.м</w:t>
            </w:r>
          </w:p>
        </w:tc>
      </w:tr>
      <w:tr w:rsidR="00B9080E" w:rsidRPr="00925452" w:rsidTr="00182604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</w:p>
        </w:tc>
      </w:tr>
      <w:tr w:rsidR="00B9080E" w:rsidRPr="00925452" w:rsidTr="0018260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ind w:left="-3" w:right="12" w:hanging="105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Береговая</w:t>
            </w:r>
            <w:r w:rsidR="00E625BB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 xml:space="preserve"> линия р. Криуша (правый берег) </w:t>
            </w: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протяженностью 1071,5 м и шириной 35 м (координаты:</w:t>
            </w:r>
          </w:p>
          <w:p w:rsidR="00B9080E" w:rsidRDefault="00B9080E" w:rsidP="00182604">
            <w:pPr>
              <w:suppressAutoHyphens/>
              <w:snapToGrid w:val="0"/>
              <w:spacing w:after="0" w:line="240" w:lineRule="auto"/>
              <w:ind w:left="-3" w:right="12" w:hanging="105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 xml:space="preserve"> </w:t>
            </w:r>
          </w:p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ind w:left="-3" w:right="12" w:hanging="105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  <w:t>37 500</w:t>
            </w:r>
          </w:p>
        </w:tc>
      </w:tr>
      <w:tr w:rsidR="00B9080E" w:rsidRPr="00925452" w:rsidTr="00182604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 xml:space="preserve">2. </w:t>
            </w: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ind w:left="-3" w:right="12" w:hanging="105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Береговая линия</w:t>
            </w:r>
            <w:r w:rsidR="00E625BB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 xml:space="preserve"> реки Татьянка (вдоль асфальто</w:t>
            </w: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бетонной дороги от озера Орлово до шлагбаума протяженностью 1800 м и шириной 15 м со стороны воды и 10 м  с другой стороны дороги)</w:t>
            </w:r>
          </w:p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ind w:left="-3" w:right="12" w:hanging="105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 xml:space="preserve">другой стороны)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  <w:t>45 000</w:t>
            </w:r>
          </w:p>
        </w:tc>
      </w:tr>
      <w:tr w:rsidR="00B9080E" w:rsidRPr="00925452" w:rsidTr="00182604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suppressAutoHyphens/>
              <w:snapToGrid w:val="0"/>
              <w:spacing w:after="0" w:line="240" w:lineRule="auto"/>
              <w:ind w:left="-123" w:right="12" w:firstLine="3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 xml:space="preserve">  Береговая линия реки Каменка  (в районе фабрики трикотажного полотна: от контейнерной площадки пос. Русло до ул. Озерная 1-в протяженностью 250 м и шириной 20 м от воды до дороги  и шириной  5 м  - с другой стороны дороги)</w:t>
            </w:r>
          </w:p>
          <w:p w:rsidR="00E625BB" w:rsidRPr="00925452" w:rsidRDefault="00E625BB" w:rsidP="00182604">
            <w:pPr>
              <w:suppressAutoHyphens/>
              <w:snapToGrid w:val="0"/>
              <w:spacing w:after="0" w:line="240" w:lineRule="auto"/>
              <w:ind w:left="-123" w:right="12" w:firstLine="30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Pr="00925452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925452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  <w:t>6 250</w:t>
            </w:r>
          </w:p>
        </w:tc>
      </w:tr>
      <w:tr w:rsidR="00B9080E" w:rsidRPr="00A52866" w:rsidTr="00182604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lastRenderedPageBreak/>
              <w:t>4</w:t>
            </w: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ind w:left="-3" w:right="12" w:hanging="105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zh-CN"/>
              </w:rPr>
              <w:t>Выход к р. Волга в р-не д. 2 по ул. Гранная в пос. Гранный (протяженностью 30 м и шириной 30 м)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  <w:t>900</w:t>
            </w:r>
          </w:p>
        </w:tc>
      </w:tr>
      <w:tr w:rsidR="00B9080E" w:rsidRPr="00A52866" w:rsidTr="00182604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ind w:left="-3" w:right="12" w:hanging="105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zh-CN"/>
              </w:rPr>
              <w:t>пос. Гранный ул. Гранная (от пересечения с ул. Береговой (район бывшего кафе) до переливной плотины, включая участки «палаточного городка» (протяженностью 500 м и шириной 50 м — от воды до дороги и шириной 10 м — с другой стороны дороги</w:t>
            </w:r>
            <w:r w:rsidR="00E625BB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  <w:t>30 000</w:t>
            </w:r>
          </w:p>
        </w:tc>
      </w:tr>
      <w:tr w:rsidR="00B9080E" w:rsidRPr="00A52866" w:rsidTr="00182604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ind w:left="-3" w:right="-3" w:hanging="120"/>
              <w:jc w:val="both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zh-CN"/>
              </w:rPr>
              <w:t>Береговая линия от переливной плотины (от Креста) в пос. Гранный до начала городского пляжа протяженностью 665 м и шириной 40 м</w:t>
            </w:r>
            <w:r w:rsidRPr="00A52866">
              <w:rPr>
                <w:rFonts w:ascii="Times New Roman" w:eastAsia="Times New Roman" w:hAnsi="Times New Roman"/>
                <w:b/>
                <w:color w:val="000000"/>
                <w:kern w:val="1"/>
                <w:sz w:val="26"/>
                <w:szCs w:val="26"/>
                <w:lang w:eastAsia="zh-CN"/>
              </w:rPr>
              <w:t xml:space="preserve"> </w:t>
            </w:r>
            <w:r w:rsidRPr="00A52866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zh-CN"/>
              </w:rPr>
              <w:t>от воды до дороги и 10 м с другой стороны дороги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  <w:t>33 250</w:t>
            </w:r>
          </w:p>
        </w:tc>
      </w:tr>
      <w:tr w:rsidR="00B9080E" w:rsidRPr="00A52866" w:rsidTr="00182604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ind w:left="-3" w:right="-3" w:hanging="120"/>
              <w:jc w:val="both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lang w:eastAsia="zh-CN"/>
              </w:rPr>
              <w:t xml:space="preserve">Береговая линия от конца городского пляжа до р. Криуша протяженностью 420 м и шириной 40 м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zh-CN"/>
              </w:rPr>
              <w:t>16 800</w:t>
            </w:r>
          </w:p>
        </w:tc>
      </w:tr>
      <w:tr w:rsidR="00B9080E" w:rsidRPr="00A52866" w:rsidTr="00182604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5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ind w:firstLine="855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b/>
                <w:bCs/>
                <w:kern w:val="1"/>
                <w:sz w:val="26"/>
                <w:szCs w:val="26"/>
                <w:lang w:eastAsia="zh-CN"/>
              </w:rPr>
              <w:t>ИТОГО: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Pr="00A52866" w:rsidRDefault="00B9080E" w:rsidP="00182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zh-CN"/>
              </w:rPr>
            </w:pPr>
            <w:r w:rsidRPr="00A52866">
              <w:rPr>
                <w:rFonts w:ascii="Times New Roman" w:eastAsia="Times New Roman" w:hAnsi="Times New Roman"/>
                <w:b/>
                <w:bCs/>
                <w:kern w:val="1"/>
                <w:sz w:val="26"/>
                <w:szCs w:val="26"/>
                <w:lang w:eastAsia="zh-CN"/>
              </w:rPr>
              <w:t>169 700</w:t>
            </w:r>
          </w:p>
        </w:tc>
      </w:tr>
    </w:tbl>
    <w:p w:rsidR="00B9080E" w:rsidRPr="00556B29" w:rsidRDefault="00B9080E" w:rsidP="00B908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080E" w:rsidRPr="00556B29" w:rsidRDefault="00B9080E" w:rsidP="00B9080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56B29">
        <w:rPr>
          <w:rFonts w:ascii="Times New Roman" w:hAnsi="Times New Roman"/>
          <w:b/>
          <w:i/>
          <w:sz w:val="28"/>
          <w:szCs w:val="28"/>
        </w:rPr>
        <w:t>Слайд №8</w:t>
      </w:r>
    </w:p>
    <w:p w:rsidR="00B9080E" w:rsidRPr="00556B29" w:rsidRDefault="00B9080E" w:rsidP="00B908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080E" w:rsidRPr="00556B29" w:rsidRDefault="00B9080E" w:rsidP="00B908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b/>
          <w:bCs/>
          <w:iCs/>
          <w:sz w:val="28"/>
          <w:szCs w:val="28"/>
        </w:rPr>
        <w:t xml:space="preserve">Мероприятия по обеспечению  санитарно-эпидемиологического благополучия населения </w:t>
      </w:r>
      <w:r w:rsidRPr="00556B29">
        <w:rPr>
          <w:rFonts w:ascii="Times New Roman" w:hAnsi="Times New Roman"/>
          <w:b/>
          <w:bCs/>
          <w:i/>
          <w:iCs/>
          <w:sz w:val="28"/>
          <w:szCs w:val="28"/>
        </w:rPr>
        <w:t>в рамках Дней защиты от экологической опасности.</w:t>
      </w:r>
    </w:p>
    <w:p w:rsidR="00B9080E" w:rsidRPr="00556B29" w:rsidRDefault="00B9080E" w:rsidP="00B90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80E" w:rsidRPr="00556B29" w:rsidRDefault="00B9080E" w:rsidP="00B908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hAnsi="Times New Roman"/>
          <w:sz w:val="28"/>
          <w:szCs w:val="28"/>
        </w:rPr>
        <w:t xml:space="preserve">     Выполнены работы </w:t>
      </w:r>
      <w:r w:rsidRPr="00556B29">
        <w:rPr>
          <w:rFonts w:ascii="Times New Roman" w:eastAsia="Times New Roman" w:hAnsi="Times New Roman"/>
          <w:sz w:val="28"/>
          <w:szCs w:val="28"/>
          <w:lang w:eastAsia="ru-RU"/>
        </w:rPr>
        <w:t>по барьерной  обработке территории от грызунов.</w:t>
      </w:r>
    </w:p>
    <w:p w:rsidR="00B9080E" w:rsidRPr="00556B29" w:rsidRDefault="00B9080E" w:rsidP="00B908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B29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Общая площадь обработанной территории - </w:t>
      </w:r>
      <w:smartTag w:uri="urn:schemas-microsoft-com:office:smarttags" w:element="metricconverter">
        <w:smartTagPr>
          <w:attr w:name="ProductID" w:val="400 га"/>
        </w:smartTagPr>
        <w:r w:rsidRPr="00556B29">
          <w:rPr>
            <w:rFonts w:ascii="Times New Roman" w:eastAsia="Times New Roman" w:hAnsi="Times New Roman"/>
            <w:sz w:val="28"/>
            <w:szCs w:val="28"/>
            <w:lang w:eastAsia="ru-RU"/>
          </w:rPr>
          <w:t>400 га</w:t>
        </w:r>
      </w:smartTag>
      <w:r w:rsidRPr="00556B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080E" w:rsidRDefault="00B9080E" w:rsidP="00B9080E">
      <w:pPr>
        <w:spacing w:after="0"/>
        <w:rPr>
          <w:rFonts w:ascii="Times New Roman" w:hAnsi="Times New Roman"/>
          <w:sz w:val="28"/>
          <w:szCs w:val="28"/>
        </w:rPr>
      </w:pPr>
    </w:p>
    <w:p w:rsidR="00B9080E" w:rsidRDefault="00B9080E" w:rsidP="00B908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Начата работа по акарицидной обработке территории от клещей.</w:t>
      </w:r>
    </w:p>
    <w:p w:rsidR="00B9080E" w:rsidRDefault="00B9080E" w:rsidP="00B9080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528" w:type="dxa"/>
        <w:tblInd w:w="-80" w:type="dxa"/>
        <w:tblLayout w:type="fixed"/>
        <w:tblLook w:val="0000"/>
      </w:tblPr>
      <w:tblGrid>
        <w:gridCol w:w="1008"/>
        <w:gridCol w:w="6480"/>
        <w:gridCol w:w="3040"/>
      </w:tblGrid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B9080E" w:rsidRDefault="00B9080E" w:rsidP="00182604">
            <w:pPr>
              <w:pStyle w:val="24"/>
              <w:ind w:right="-345" w:firstLine="0"/>
              <w:jc w:val="both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 территорий городского округа Новокуйбышевск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left"/>
              <w:rPr>
                <w:b w:val="0"/>
                <w:szCs w:val="24"/>
              </w:rPr>
            </w:pPr>
            <w:r>
              <w:rPr>
                <w:szCs w:val="24"/>
              </w:rPr>
              <w:t>Площадь акарицидной обработки (га)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озеро 71 квартал (в районе школы №19)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Парк возле НМУ ПАТП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1,5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Сквер Треста №25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Солдатский лес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4,7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Сквер за ДК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0,8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Сквер «Слава труду»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Район пос. Васильки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14,5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Территория вдоль пляжа на р. Волга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Территория отдыха на озере Орлово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2,5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Береговая полоса р. Свинуха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Окрестности пос. Липяги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Район пос. Гранный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B9080E" w:rsidTr="00182604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Сквер по ул. Свердлова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3,3</w:t>
            </w:r>
          </w:p>
        </w:tc>
      </w:tr>
      <w:tr w:rsidR="00B9080E" w:rsidTr="00182604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Сквер за ДК в пос. Маяк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5,35</w:t>
            </w:r>
          </w:p>
        </w:tc>
      </w:tr>
      <w:tr w:rsidR="00B9080E" w:rsidTr="0018260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80E" w:rsidRDefault="00B9080E" w:rsidP="00182604">
            <w:pPr>
              <w:pStyle w:val="24"/>
              <w:snapToGrid w:val="0"/>
              <w:ind w:right="-345" w:firstLine="0"/>
              <w:jc w:val="both"/>
            </w:pPr>
            <w:r>
              <w:rPr>
                <w:szCs w:val="24"/>
              </w:rPr>
              <w:t>61,65</w:t>
            </w:r>
          </w:p>
        </w:tc>
      </w:tr>
    </w:tbl>
    <w:p w:rsidR="00B9080E" w:rsidRPr="006D3D84" w:rsidRDefault="00B9080E" w:rsidP="00B9080E">
      <w:pPr>
        <w:ind w:firstLine="708"/>
        <w:rPr>
          <w:rFonts w:ascii="Times New Roman" w:hAnsi="Times New Roman"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Pr="00E235BE" w:rsidRDefault="00B9080E" w:rsidP="00B9080E">
      <w:pPr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</w:rPr>
      </w:pPr>
      <w:r w:rsidRPr="00E235BE">
        <w:rPr>
          <w:rFonts w:ascii="Times New Roman" w:hAnsi="Times New Roman"/>
          <w:b/>
          <w:sz w:val="28"/>
          <w:szCs w:val="28"/>
        </w:rPr>
        <w:t>Справка доклад о деятельности МБУ «Управления гражданской защиты г.о. Новокуйбышевск» в период с 01.</w:t>
      </w:r>
      <w:r>
        <w:rPr>
          <w:rFonts w:ascii="Times New Roman" w:hAnsi="Times New Roman"/>
          <w:b/>
          <w:sz w:val="28"/>
          <w:szCs w:val="28"/>
        </w:rPr>
        <w:t>04</w:t>
      </w:r>
      <w:r w:rsidRPr="00E235BE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E235BE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30</w:t>
      </w:r>
      <w:r w:rsidRPr="00E235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E235BE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E235BE">
        <w:rPr>
          <w:rFonts w:ascii="Times New Roman" w:hAnsi="Times New Roman"/>
          <w:b/>
          <w:sz w:val="28"/>
          <w:szCs w:val="28"/>
        </w:rPr>
        <w:t>г.</w:t>
      </w:r>
    </w:p>
    <w:p w:rsidR="00B9080E" w:rsidRDefault="00B9080E" w:rsidP="00B9080E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9080E" w:rsidRPr="00B63453" w:rsidRDefault="00B9080E" w:rsidP="00B9080E">
      <w:pPr>
        <w:spacing w:after="0" w:line="240" w:lineRule="auto"/>
        <w:ind w:right="-3"/>
        <w:jc w:val="right"/>
        <w:rPr>
          <w:rFonts w:ascii="Times New Roman" w:hAnsi="Times New Roman"/>
          <w:b/>
          <w:sz w:val="28"/>
          <w:szCs w:val="28"/>
        </w:rPr>
      </w:pPr>
      <w:r w:rsidRPr="00B63453">
        <w:rPr>
          <w:rFonts w:ascii="Times New Roman" w:hAnsi="Times New Roman"/>
          <w:b/>
          <w:sz w:val="28"/>
          <w:szCs w:val="28"/>
        </w:rPr>
        <w:t>Слайд №1</w:t>
      </w:r>
    </w:p>
    <w:p w:rsidR="00B9080E" w:rsidRPr="00B63453" w:rsidRDefault="00B9080E" w:rsidP="00B9080E">
      <w:pPr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</w:rPr>
      </w:pPr>
      <w:r w:rsidRPr="00B63453">
        <w:rPr>
          <w:rFonts w:ascii="Times New Roman" w:hAnsi="Times New Roman"/>
          <w:b/>
          <w:sz w:val="28"/>
          <w:szCs w:val="28"/>
        </w:rPr>
        <w:t>Оперативная обстановка</w:t>
      </w:r>
    </w:p>
    <w:p w:rsidR="00B9080E" w:rsidRDefault="00B9080E" w:rsidP="00B9080E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B9080E" w:rsidRPr="00E235BE" w:rsidRDefault="00B9080E" w:rsidP="00B9080E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 w:rsidRPr="00E235BE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МБУ «</w:t>
      </w:r>
      <w:r w:rsidRPr="00E23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гражданской защиты»</w:t>
      </w:r>
      <w:r w:rsidRPr="00E235BE">
        <w:rPr>
          <w:rFonts w:ascii="Times New Roman" w:hAnsi="Times New Roman"/>
          <w:sz w:val="28"/>
          <w:szCs w:val="28"/>
        </w:rPr>
        <w:t xml:space="preserve"> осуществлялась в штатном режиме.</w:t>
      </w:r>
    </w:p>
    <w:p w:rsidR="00B9080E" w:rsidRDefault="00B9080E" w:rsidP="00B9080E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35BE">
        <w:rPr>
          <w:rFonts w:ascii="Times New Roman" w:hAnsi="Times New Roman"/>
          <w:sz w:val="28"/>
          <w:szCs w:val="28"/>
        </w:rPr>
        <w:t xml:space="preserve"> период с 01.</w:t>
      </w:r>
      <w:r>
        <w:rPr>
          <w:rFonts w:ascii="Times New Roman" w:hAnsi="Times New Roman"/>
          <w:sz w:val="28"/>
          <w:szCs w:val="28"/>
        </w:rPr>
        <w:t>04</w:t>
      </w:r>
      <w:r w:rsidRPr="00E235B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235B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30</w:t>
      </w:r>
      <w:r w:rsidRPr="00E235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E235B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6г. н</w:t>
      </w:r>
      <w:r w:rsidRPr="00E235BE">
        <w:rPr>
          <w:rFonts w:ascii="Times New Roman" w:hAnsi="Times New Roman"/>
          <w:sz w:val="28"/>
          <w:szCs w:val="28"/>
        </w:rPr>
        <w:t>а территории г.о. Новокуйбышевск  режим ЧС не вводился.</w:t>
      </w:r>
      <w:r w:rsidRPr="001E2EA4">
        <w:rPr>
          <w:rFonts w:ascii="Times New Roman" w:hAnsi="Times New Roman"/>
          <w:sz w:val="28"/>
          <w:szCs w:val="28"/>
        </w:rPr>
        <w:t xml:space="preserve"> </w:t>
      </w:r>
    </w:p>
    <w:p w:rsidR="00B9080E" w:rsidRPr="00B63453" w:rsidRDefault="00B9080E" w:rsidP="00B9080E">
      <w:pPr>
        <w:spacing w:after="0" w:line="240" w:lineRule="auto"/>
        <w:ind w:right="-3"/>
        <w:jc w:val="right"/>
        <w:rPr>
          <w:rFonts w:ascii="Times New Roman" w:hAnsi="Times New Roman"/>
          <w:b/>
          <w:sz w:val="28"/>
          <w:szCs w:val="28"/>
        </w:rPr>
      </w:pPr>
      <w:r w:rsidRPr="00B63453">
        <w:rPr>
          <w:rFonts w:ascii="Times New Roman" w:hAnsi="Times New Roman"/>
          <w:b/>
          <w:sz w:val="28"/>
          <w:szCs w:val="28"/>
        </w:rPr>
        <w:t>Слайд №2</w:t>
      </w:r>
    </w:p>
    <w:p w:rsidR="00B9080E" w:rsidRPr="00912B62" w:rsidRDefault="00B9080E" w:rsidP="00B9080E">
      <w:pPr>
        <w:spacing w:after="0" w:line="240" w:lineRule="auto"/>
        <w:ind w:right="-3" w:firstLine="708"/>
        <w:jc w:val="center"/>
        <w:rPr>
          <w:rFonts w:ascii="Times New Roman" w:hAnsi="Times New Roman"/>
          <w:b/>
          <w:sz w:val="28"/>
          <w:szCs w:val="28"/>
        </w:rPr>
      </w:pPr>
      <w:r w:rsidRPr="00912B62">
        <w:rPr>
          <w:rFonts w:ascii="Times New Roman" w:hAnsi="Times New Roman"/>
          <w:b/>
          <w:sz w:val="28"/>
          <w:szCs w:val="28"/>
        </w:rPr>
        <w:t xml:space="preserve">Пожарная обстановка за </w:t>
      </w:r>
      <w:r>
        <w:rPr>
          <w:rFonts w:ascii="Times New Roman" w:hAnsi="Times New Roman"/>
          <w:b/>
          <w:sz w:val="28"/>
          <w:szCs w:val="28"/>
        </w:rPr>
        <w:t>апрель</w:t>
      </w:r>
    </w:p>
    <w:p w:rsidR="00B9080E" w:rsidRDefault="00B9080E" w:rsidP="00B9080E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</w:p>
    <w:p w:rsidR="00B9080E" w:rsidRDefault="00B9080E" w:rsidP="00B9080E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                    Погибло                   Пострадало</w:t>
      </w:r>
    </w:p>
    <w:p w:rsidR="00B9080E" w:rsidRDefault="00B9080E" w:rsidP="00B9080E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9                                 0                                  1</w:t>
      </w:r>
    </w:p>
    <w:p w:rsidR="00B9080E" w:rsidRDefault="00B9080E" w:rsidP="00B9080E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B9080E" w:rsidRDefault="00B9080E" w:rsidP="00B9080E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</w:t>
      </w:r>
    </w:p>
    <w:p w:rsidR="00B9080E" w:rsidRDefault="00B9080E" w:rsidP="00B9080E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                    Погибло                   Пострадало</w:t>
      </w:r>
    </w:p>
    <w:p w:rsidR="00B9080E" w:rsidRDefault="00B9080E" w:rsidP="00B9080E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7                                   0                                  0</w:t>
      </w:r>
    </w:p>
    <w:p w:rsidR="00B9080E" w:rsidRDefault="00B9080E" w:rsidP="00B9080E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B9080E" w:rsidRDefault="00B9080E" w:rsidP="00B9080E">
      <w:pPr>
        <w:spacing w:after="0" w:line="240" w:lineRule="auto"/>
        <w:ind w:right="-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№3</w:t>
      </w:r>
    </w:p>
    <w:p w:rsidR="00B9080E" w:rsidRPr="00B63453" w:rsidRDefault="00B9080E" w:rsidP="00B9080E">
      <w:pPr>
        <w:spacing w:after="0" w:line="240" w:lineRule="auto"/>
        <w:ind w:right="-3"/>
        <w:jc w:val="right"/>
        <w:rPr>
          <w:rFonts w:ascii="Times New Roman" w:hAnsi="Times New Roman"/>
          <w:b/>
          <w:sz w:val="28"/>
          <w:szCs w:val="28"/>
        </w:rPr>
      </w:pPr>
    </w:p>
    <w:p w:rsidR="00B9080E" w:rsidRDefault="00B9080E" w:rsidP="00B908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63453">
        <w:rPr>
          <w:rFonts w:ascii="Times New Roman" w:hAnsi="Times New Roman"/>
          <w:b/>
          <w:sz w:val="28"/>
          <w:szCs w:val="28"/>
        </w:rPr>
        <w:t>Работа поисково-спасательного подразделения</w:t>
      </w:r>
      <w:r>
        <w:rPr>
          <w:rFonts w:ascii="Times New Roman" w:hAnsi="Times New Roman"/>
          <w:b/>
          <w:sz w:val="28"/>
          <w:szCs w:val="28"/>
        </w:rPr>
        <w:t xml:space="preserve"> за апрель</w:t>
      </w:r>
    </w:p>
    <w:p w:rsidR="00B9080E" w:rsidRDefault="00B9080E" w:rsidP="00B908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080E" w:rsidRPr="00CA68A5" w:rsidRDefault="00B9080E" w:rsidP="00B908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A68A5">
        <w:rPr>
          <w:rFonts w:ascii="Times New Roman" w:hAnsi="Times New Roman"/>
          <w:b/>
          <w:bCs/>
          <w:sz w:val="28"/>
          <w:szCs w:val="28"/>
        </w:rPr>
        <w:t xml:space="preserve">          Всего выездов                 Пожары                     Спасено</w:t>
      </w:r>
    </w:p>
    <w:p w:rsidR="00B9080E" w:rsidRPr="00CA68A5" w:rsidRDefault="00B9080E" w:rsidP="00B908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46</w:t>
      </w:r>
      <w:r w:rsidRPr="00CA68A5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9</w:t>
      </w:r>
      <w:r w:rsidRPr="00CA68A5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15</w:t>
      </w:r>
    </w:p>
    <w:p w:rsidR="00B9080E" w:rsidRDefault="00B9080E" w:rsidP="00B908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080E" w:rsidRDefault="00B9080E" w:rsidP="00B908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выездов в марте 2015г. -  45, пожаров 7, спасено – 10</w:t>
      </w:r>
    </w:p>
    <w:p w:rsidR="00B9080E" w:rsidRDefault="00B9080E" w:rsidP="00B908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080E" w:rsidRPr="00B63453" w:rsidRDefault="00B9080E" w:rsidP="00B908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080E" w:rsidRDefault="00B9080E" w:rsidP="00B9080E">
      <w:pPr>
        <w:spacing w:after="0" w:line="240" w:lineRule="auto"/>
        <w:ind w:right="-3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№4</w:t>
      </w:r>
    </w:p>
    <w:p w:rsidR="00B9080E" w:rsidRDefault="00B9080E" w:rsidP="00B9080E">
      <w:pPr>
        <w:spacing w:after="0" w:line="240" w:lineRule="auto"/>
        <w:ind w:right="-3" w:firstLine="709"/>
        <w:jc w:val="right"/>
        <w:rPr>
          <w:rFonts w:ascii="Times New Roman" w:hAnsi="Times New Roman"/>
          <w:sz w:val="28"/>
          <w:szCs w:val="28"/>
        </w:rPr>
      </w:pPr>
    </w:p>
    <w:p w:rsidR="00B9080E" w:rsidRDefault="00B9080E" w:rsidP="00B9080E">
      <w:pPr>
        <w:spacing w:after="0" w:line="240" w:lineRule="auto"/>
        <w:ind w:right="-3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МБУ ДПОС «</w:t>
      </w:r>
      <w:r w:rsidRPr="00F17216">
        <w:rPr>
          <w:rFonts w:ascii="Times New Roman" w:hAnsi="Times New Roman"/>
          <w:b/>
          <w:sz w:val="28"/>
          <w:szCs w:val="28"/>
        </w:rPr>
        <w:t>Курсы ГО</w:t>
      </w:r>
      <w:r>
        <w:rPr>
          <w:rFonts w:ascii="Times New Roman" w:hAnsi="Times New Roman"/>
          <w:b/>
          <w:sz w:val="28"/>
          <w:szCs w:val="28"/>
        </w:rPr>
        <w:t>» г.о. Новокуйбышевск за апрель</w:t>
      </w:r>
    </w:p>
    <w:p w:rsidR="00B9080E" w:rsidRPr="006A4E81" w:rsidRDefault="00B9080E" w:rsidP="00B9080E">
      <w:pPr>
        <w:spacing w:after="0" w:line="240" w:lineRule="auto"/>
        <w:ind w:right="-3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9080E" w:rsidRPr="00630F5A" w:rsidRDefault="00B9080E" w:rsidP="00B9080E">
      <w:pPr>
        <w:spacing w:after="0" w:line="240" w:lineRule="auto"/>
        <w:ind w:right="-3"/>
        <w:rPr>
          <w:rFonts w:ascii="Times New Roman" w:hAnsi="Times New Roman"/>
          <w:b/>
          <w:sz w:val="28"/>
          <w:szCs w:val="28"/>
        </w:rPr>
      </w:pPr>
      <w:r w:rsidRPr="00630F5A">
        <w:rPr>
          <w:rFonts w:ascii="Times New Roman" w:hAnsi="Times New Roman"/>
          <w:b/>
          <w:sz w:val="28"/>
          <w:szCs w:val="28"/>
        </w:rPr>
        <w:t xml:space="preserve">   За  </w:t>
      </w:r>
      <w:r w:rsidRPr="00630F5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апрель</w:t>
      </w:r>
      <w:r w:rsidRPr="00630F5A">
        <w:rPr>
          <w:rFonts w:ascii="Times New Roman" w:hAnsi="Times New Roman"/>
          <w:b/>
          <w:sz w:val="28"/>
          <w:szCs w:val="28"/>
        </w:rPr>
        <w:t xml:space="preserve">  месяц было обучено </w:t>
      </w:r>
      <w:r w:rsidRPr="00630F5A">
        <w:rPr>
          <w:rFonts w:ascii="Times New Roman" w:hAnsi="Times New Roman"/>
          <w:b/>
          <w:bCs/>
          <w:sz w:val="28"/>
          <w:szCs w:val="28"/>
        </w:rPr>
        <w:t>105</w:t>
      </w:r>
      <w:r w:rsidRPr="00630F5A">
        <w:rPr>
          <w:rFonts w:ascii="Times New Roman" w:hAnsi="Times New Roman"/>
          <w:b/>
          <w:sz w:val="28"/>
          <w:szCs w:val="28"/>
        </w:rPr>
        <w:t xml:space="preserve"> чел. из них по категориям:</w:t>
      </w:r>
    </w:p>
    <w:p w:rsidR="00B9080E" w:rsidRPr="00630F5A" w:rsidRDefault="00B9080E" w:rsidP="00B9080E">
      <w:pPr>
        <w:spacing w:after="0" w:line="240" w:lineRule="auto"/>
        <w:ind w:right="-3"/>
        <w:rPr>
          <w:rFonts w:ascii="Times New Roman" w:hAnsi="Times New Roman"/>
          <w:b/>
          <w:sz w:val="28"/>
          <w:szCs w:val="28"/>
        </w:rPr>
      </w:pPr>
      <w:r w:rsidRPr="00630F5A">
        <w:rPr>
          <w:rFonts w:ascii="Times New Roman" w:hAnsi="Times New Roman"/>
          <w:b/>
          <w:i/>
          <w:iCs/>
          <w:sz w:val="28"/>
          <w:szCs w:val="28"/>
        </w:rPr>
        <w:t>1. Должностные лица и специалисты органов управления ГО и РСЧС – 17 чел.</w:t>
      </w:r>
    </w:p>
    <w:p w:rsidR="00B9080E" w:rsidRPr="00630F5A" w:rsidRDefault="00B9080E" w:rsidP="00B9080E">
      <w:pPr>
        <w:spacing w:after="0" w:line="240" w:lineRule="auto"/>
        <w:ind w:right="-3"/>
        <w:rPr>
          <w:rFonts w:ascii="Times New Roman" w:hAnsi="Times New Roman"/>
          <w:b/>
          <w:sz w:val="28"/>
          <w:szCs w:val="28"/>
        </w:rPr>
      </w:pPr>
      <w:r w:rsidRPr="00630F5A">
        <w:rPr>
          <w:rFonts w:ascii="Times New Roman" w:hAnsi="Times New Roman"/>
          <w:b/>
          <w:sz w:val="28"/>
          <w:szCs w:val="28"/>
        </w:rPr>
        <w:t xml:space="preserve">2. </w:t>
      </w:r>
      <w:r w:rsidRPr="00630F5A">
        <w:rPr>
          <w:rFonts w:ascii="Times New Roman" w:hAnsi="Times New Roman"/>
          <w:b/>
          <w:i/>
          <w:iCs/>
          <w:sz w:val="28"/>
          <w:szCs w:val="28"/>
        </w:rPr>
        <w:t xml:space="preserve">Руководители эвакуационных органов – </w:t>
      </w:r>
      <w:r w:rsidRPr="00630F5A">
        <w:rPr>
          <w:rFonts w:ascii="Times New Roman" w:hAnsi="Times New Roman"/>
          <w:b/>
          <w:sz w:val="28"/>
          <w:szCs w:val="28"/>
        </w:rPr>
        <w:t>27 чел.</w:t>
      </w:r>
    </w:p>
    <w:p w:rsidR="00B9080E" w:rsidRPr="00630F5A" w:rsidRDefault="00B9080E" w:rsidP="00B9080E">
      <w:pPr>
        <w:spacing w:after="0" w:line="240" w:lineRule="auto"/>
        <w:ind w:right="-3"/>
        <w:rPr>
          <w:rFonts w:ascii="Times New Roman" w:hAnsi="Times New Roman"/>
          <w:b/>
          <w:sz w:val="28"/>
          <w:szCs w:val="28"/>
        </w:rPr>
      </w:pPr>
      <w:r w:rsidRPr="00630F5A">
        <w:rPr>
          <w:rFonts w:ascii="Times New Roman" w:hAnsi="Times New Roman"/>
          <w:b/>
          <w:sz w:val="28"/>
          <w:szCs w:val="28"/>
        </w:rPr>
        <w:t xml:space="preserve">3. </w:t>
      </w:r>
      <w:r w:rsidRPr="00630F5A">
        <w:rPr>
          <w:rFonts w:ascii="Times New Roman" w:hAnsi="Times New Roman"/>
          <w:b/>
          <w:i/>
          <w:iCs/>
          <w:sz w:val="28"/>
          <w:szCs w:val="28"/>
        </w:rPr>
        <w:t xml:space="preserve">Руководители занятий по ГО </w:t>
      </w:r>
      <w:r w:rsidRPr="00630F5A">
        <w:rPr>
          <w:rFonts w:ascii="Times New Roman" w:hAnsi="Times New Roman"/>
          <w:b/>
          <w:sz w:val="28"/>
          <w:szCs w:val="28"/>
        </w:rPr>
        <w:t>– 50 чел.</w:t>
      </w:r>
    </w:p>
    <w:p w:rsidR="00B9080E" w:rsidRPr="00630F5A" w:rsidRDefault="00B9080E" w:rsidP="00B9080E">
      <w:pPr>
        <w:spacing w:after="0" w:line="240" w:lineRule="auto"/>
        <w:ind w:right="-3"/>
        <w:rPr>
          <w:rFonts w:ascii="Times New Roman" w:hAnsi="Times New Roman"/>
          <w:b/>
          <w:sz w:val="28"/>
          <w:szCs w:val="28"/>
        </w:rPr>
      </w:pPr>
      <w:r w:rsidRPr="00630F5A">
        <w:rPr>
          <w:rFonts w:ascii="Times New Roman" w:hAnsi="Times New Roman"/>
          <w:b/>
          <w:sz w:val="28"/>
          <w:szCs w:val="28"/>
        </w:rPr>
        <w:t>4.</w:t>
      </w:r>
      <w:r w:rsidRPr="00630F5A">
        <w:rPr>
          <w:rFonts w:ascii="Times New Roman" w:hAnsi="Times New Roman"/>
          <w:b/>
          <w:i/>
          <w:iCs/>
          <w:sz w:val="28"/>
          <w:szCs w:val="28"/>
        </w:rPr>
        <w:t xml:space="preserve"> Руководители организаций по ГО </w:t>
      </w:r>
      <w:r w:rsidRPr="00630F5A">
        <w:rPr>
          <w:rFonts w:ascii="Times New Roman" w:hAnsi="Times New Roman"/>
          <w:b/>
          <w:sz w:val="28"/>
          <w:szCs w:val="28"/>
        </w:rPr>
        <w:t>– 11 чел.</w:t>
      </w:r>
    </w:p>
    <w:p w:rsidR="00B9080E" w:rsidRDefault="00B9080E" w:rsidP="00B9080E">
      <w:pPr>
        <w:spacing w:after="0" w:line="240" w:lineRule="auto"/>
        <w:ind w:right="-3"/>
        <w:rPr>
          <w:rFonts w:ascii="Times New Roman" w:hAnsi="Times New Roman"/>
          <w:b/>
          <w:sz w:val="28"/>
          <w:szCs w:val="28"/>
        </w:rPr>
      </w:pPr>
      <w:r w:rsidRPr="00630F5A">
        <w:rPr>
          <w:rFonts w:ascii="Times New Roman" w:hAnsi="Times New Roman"/>
          <w:b/>
          <w:sz w:val="28"/>
          <w:szCs w:val="28"/>
        </w:rPr>
        <w:t xml:space="preserve">     В ГБОУ ООШ №15 Проведен Всероссийский открытый урок: «Урок мужества прошлого и настоящего»</w:t>
      </w:r>
      <w:r w:rsidR="00E625BB">
        <w:rPr>
          <w:rFonts w:ascii="Times New Roman" w:hAnsi="Times New Roman"/>
          <w:b/>
          <w:sz w:val="28"/>
          <w:szCs w:val="28"/>
        </w:rPr>
        <w:t>,</w:t>
      </w:r>
      <w:r w:rsidRPr="00630F5A">
        <w:rPr>
          <w:rFonts w:ascii="Times New Roman" w:hAnsi="Times New Roman"/>
          <w:b/>
          <w:sz w:val="28"/>
          <w:szCs w:val="28"/>
        </w:rPr>
        <w:t xml:space="preserve"> посвященный 71-ой годовщине Победы в Великой Отечественной войне и 367-летию пожарной охраны России.</w:t>
      </w:r>
    </w:p>
    <w:p w:rsidR="00B9080E" w:rsidRDefault="00B9080E" w:rsidP="00B9080E">
      <w:pPr>
        <w:spacing w:after="0" w:line="240" w:lineRule="auto"/>
        <w:ind w:right="-3"/>
        <w:rPr>
          <w:rFonts w:ascii="Times New Roman" w:hAnsi="Times New Roman"/>
          <w:b/>
          <w:sz w:val="28"/>
          <w:szCs w:val="28"/>
        </w:rPr>
      </w:pPr>
    </w:p>
    <w:p w:rsidR="00B9080E" w:rsidRPr="00630F5A" w:rsidRDefault="00B9080E" w:rsidP="00B9080E">
      <w:pPr>
        <w:spacing w:after="0" w:line="240" w:lineRule="auto"/>
        <w:ind w:right="-3"/>
        <w:rPr>
          <w:rFonts w:ascii="Times New Roman" w:hAnsi="Times New Roman"/>
          <w:b/>
          <w:sz w:val="28"/>
          <w:szCs w:val="28"/>
        </w:rPr>
      </w:pPr>
    </w:p>
    <w:p w:rsidR="00B9080E" w:rsidRDefault="00B9080E" w:rsidP="00B9080E">
      <w:pPr>
        <w:spacing w:after="0" w:line="240" w:lineRule="auto"/>
        <w:ind w:right="-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Слайд №5</w:t>
      </w:r>
    </w:p>
    <w:p w:rsidR="00B9080E" w:rsidRDefault="00B9080E" w:rsidP="00B9080E">
      <w:pPr>
        <w:spacing w:after="0" w:line="240" w:lineRule="auto"/>
        <w:ind w:right="-3"/>
        <w:rPr>
          <w:rFonts w:ascii="Times New Roman" w:hAnsi="Times New Roman"/>
          <w:b/>
          <w:sz w:val="28"/>
          <w:szCs w:val="28"/>
        </w:rPr>
      </w:pPr>
    </w:p>
    <w:p w:rsidR="00B9080E" w:rsidRDefault="00B9080E" w:rsidP="00B9080E">
      <w:pPr>
        <w:spacing w:after="0" w:line="240" w:lineRule="auto"/>
        <w:ind w:right="-3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D60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 отчетный период МБУ «Управление гражданской защиты городского округа Новокуйбышевск» выполнены следующие мероприятия:</w:t>
      </w:r>
    </w:p>
    <w:p w:rsidR="00B9080E" w:rsidRPr="008D60BB" w:rsidRDefault="00B9080E" w:rsidP="00B9080E">
      <w:pPr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80E" w:rsidRPr="00C04AF4" w:rsidRDefault="00B9080E" w:rsidP="00B9080E">
      <w:pPr>
        <w:pStyle w:val="a3"/>
        <w:numPr>
          <w:ilvl w:val="0"/>
          <w:numId w:val="20"/>
        </w:numPr>
        <w:shd w:val="clear" w:color="auto" w:fill="FFFFFF"/>
        <w:tabs>
          <w:tab w:val="clear" w:pos="786"/>
          <w:tab w:val="num" w:pos="709"/>
        </w:tabs>
        <w:ind w:left="0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09.04.16г. - </w:t>
      </w:r>
      <w:r w:rsidRPr="00C04AF4">
        <w:rPr>
          <w:sz w:val="28"/>
          <w:szCs w:val="28"/>
        </w:rPr>
        <w:t>Выезд оперативной группы на пожар в частном доме в</w:t>
      </w:r>
      <w:r w:rsidR="00E625BB">
        <w:rPr>
          <w:sz w:val="28"/>
          <w:szCs w:val="28"/>
        </w:rPr>
        <w:t xml:space="preserve"> п. Липяги, ул. Сызранская, 41,</w:t>
      </w:r>
      <w:r w:rsidRPr="00C04AF4">
        <w:rPr>
          <w:sz w:val="28"/>
          <w:szCs w:val="28"/>
        </w:rPr>
        <w:t xml:space="preserve"> </w:t>
      </w:r>
      <w:r w:rsidRPr="00C04AF4">
        <w:rPr>
          <w:sz w:val="28"/>
          <w:szCs w:val="28"/>
          <w:lang w:val="en-US"/>
        </w:rPr>
        <w:t>S</w:t>
      </w:r>
      <w:r w:rsidRPr="00C04AF4">
        <w:rPr>
          <w:sz w:val="28"/>
          <w:szCs w:val="28"/>
        </w:rPr>
        <w:t>=40 м</w:t>
      </w:r>
      <w:r w:rsidRPr="00C04AF4">
        <w:rPr>
          <w:sz w:val="28"/>
          <w:szCs w:val="28"/>
          <w:vertAlign w:val="superscript"/>
        </w:rPr>
        <w:t>2</w:t>
      </w:r>
      <w:r w:rsidRPr="00C04AF4">
        <w:rPr>
          <w:sz w:val="28"/>
          <w:szCs w:val="28"/>
        </w:rPr>
        <w:t xml:space="preserve">. </w:t>
      </w:r>
    </w:p>
    <w:p w:rsidR="00B9080E" w:rsidRPr="00C04AF4" w:rsidRDefault="00B9080E" w:rsidP="00B9080E">
      <w:pPr>
        <w:pStyle w:val="a3"/>
        <w:numPr>
          <w:ilvl w:val="0"/>
          <w:numId w:val="20"/>
        </w:numPr>
        <w:shd w:val="clear" w:color="auto" w:fill="FFFFFF"/>
        <w:tabs>
          <w:tab w:val="clear" w:pos="786"/>
          <w:tab w:val="num" w:pos="0"/>
        </w:tabs>
        <w:ind w:left="0" w:right="-3" w:firstLine="426"/>
        <w:jc w:val="both"/>
        <w:rPr>
          <w:sz w:val="28"/>
          <w:szCs w:val="28"/>
        </w:rPr>
      </w:pPr>
      <w:r w:rsidRPr="00C04AF4">
        <w:rPr>
          <w:sz w:val="28"/>
          <w:szCs w:val="28"/>
        </w:rPr>
        <w:t>15.04.16г. -</w:t>
      </w:r>
      <w:r w:rsidR="00E625BB">
        <w:rPr>
          <w:sz w:val="28"/>
          <w:szCs w:val="28"/>
        </w:rPr>
        <w:t xml:space="preserve"> </w:t>
      </w:r>
      <w:r w:rsidRPr="00C04AF4">
        <w:rPr>
          <w:sz w:val="28"/>
          <w:szCs w:val="28"/>
        </w:rPr>
        <w:t>проведено совещание с руководителями служб 01, 02, 03 и ЕДДС о совместных действиях при возникновении пожаров в особый противопожарный период, безаварийного пропуска паводка 2016 года;</w:t>
      </w:r>
    </w:p>
    <w:p w:rsidR="00B9080E" w:rsidRPr="00C04AF4" w:rsidRDefault="00B9080E" w:rsidP="00B9080E">
      <w:pPr>
        <w:pStyle w:val="a3"/>
        <w:shd w:val="clear" w:color="auto" w:fill="FFFFFF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04AF4">
        <w:rPr>
          <w:sz w:val="28"/>
          <w:szCs w:val="28"/>
        </w:rPr>
        <w:t>21.04.2016 года проведено заседание противопаводковой комиссии;</w:t>
      </w:r>
    </w:p>
    <w:p w:rsidR="00B9080E" w:rsidRPr="00C04AF4" w:rsidRDefault="00B9080E" w:rsidP="00B9080E">
      <w:pPr>
        <w:pStyle w:val="a3"/>
        <w:shd w:val="clear" w:color="auto" w:fill="FFFFFF"/>
        <w:ind w:right="-3" w:firstLine="709"/>
        <w:jc w:val="both"/>
        <w:rPr>
          <w:sz w:val="28"/>
          <w:szCs w:val="28"/>
        </w:rPr>
      </w:pPr>
      <w:r w:rsidRPr="00C04AF4">
        <w:rPr>
          <w:sz w:val="28"/>
          <w:szCs w:val="28"/>
        </w:rPr>
        <w:t xml:space="preserve">-ежедневное представление в ГКУ «Центр по делам ГО, ПБ и ЧС» доклада </w:t>
      </w:r>
      <w:r>
        <w:rPr>
          <w:sz w:val="28"/>
          <w:szCs w:val="28"/>
        </w:rPr>
        <w:t xml:space="preserve">  </w:t>
      </w:r>
      <w:r w:rsidRPr="00C04AF4">
        <w:rPr>
          <w:sz w:val="28"/>
          <w:szCs w:val="28"/>
        </w:rPr>
        <w:t>о паводковой обстановке на территории городского округа;</w:t>
      </w:r>
    </w:p>
    <w:p w:rsidR="00B9080E" w:rsidRPr="00C04AF4" w:rsidRDefault="00B9080E" w:rsidP="00B9080E">
      <w:pPr>
        <w:pStyle w:val="a3"/>
        <w:shd w:val="clear" w:color="auto" w:fill="FFFFFF"/>
        <w:ind w:right="-3" w:firstLine="709"/>
        <w:jc w:val="both"/>
        <w:rPr>
          <w:sz w:val="28"/>
          <w:szCs w:val="28"/>
        </w:rPr>
      </w:pPr>
      <w:r w:rsidRPr="00C04AF4">
        <w:rPr>
          <w:sz w:val="28"/>
          <w:szCs w:val="28"/>
        </w:rPr>
        <w:t>25-28.04. - участие в командно-штабных учениях под руководством МЧС России по Самарской области по готовности сил и средств к прохождению паводка и тушению лесных и степных пожаров;</w:t>
      </w:r>
    </w:p>
    <w:p w:rsidR="00B9080E" w:rsidRPr="00C04AF4" w:rsidRDefault="00B9080E" w:rsidP="00B9080E">
      <w:pPr>
        <w:pStyle w:val="a3"/>
        <w:shd w:val="clear" w:color="auto" w:fill="FFFFFF"/>
        <w:ind w:right="-3" w:firstLine="709"/>
        <w:jc w:val="both"/>
        <w:rPr>
          <w:sz w:val="28"/>
          <w:szCs w:val="28"/>
        </w:rPr>
      </w:pPr>
      <w:r w:rsidRPr="00C04AF4">
        <w:rPr>
          <w:sz w:val="28"/>
          <w:szCs w:val="28"/>
        </w:rPr>
        <w:t>-26.04.выезд  оперативной группы  на пожар ул. Миронова, 35, эвакуировано 5 человек, 1 пострадавший.</w:t>
      </w: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0E" w:rsidRDefault="00B9080E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B0" w:rsidRDefault="00BC64BD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BD">
        <w:rPr>
          <w:rFonts w:ascii="Times New Roman" w:hAnsi="Times New Roman" w:cs="Times New Roman"/>
          <w:b/>
          <w:sz w:val="28"/>
          <w:szCs w:val="28"/>
        </w:rPr>
        <w:lastRenderedPageBreak/>
        <w:t>Отчёт управления по промышленной полити</w:t>
      </w:r>
      <w:r w:rsidR="00B30AB0">
        <w:rPr>
          <w:rFonts w:ascii="Times New Roman" w:hAnsi="Times New Roman" w:cs="Times New Roman"/>
          <w:b/>
          <w:sz w:val="28"/>
          <w:szCs w:val="28"/>
        </w:rPr>
        <w:t xml:space="preserve">ке и предпринимательству </w:t>
      </w:r>
    </w:p>
    <w:p w:rsidR="00BC64BD" w:rsidRPr="00BC64BD" w:rsidRDefault="00593B00" w:rsidP="00BC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апрель</w:t>
      </w:r>
      <w:r w:rsidR="00B30AB0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DB4EC9" w:rsidRPr="00BC64BD" w:rsidRDefault="00E5318C">
      <w:pPr>
        <w:rPr>
          <w:rFonts w:ascii="Times New Roman" w:hAnsi="Times New Roman" w:cs="Times New Roman"/>
          <w:b/>
          <w:sz w:val="28"/>
          <w:szCs w:val="28"/>
        </w:rPr>
      </w:pPr>
      <w:r w:rsidRPr="00DB4EC9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BC64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A5423">
        <w:rPr>
          <w:rFonts w:ascii="Times New Roman" w:hAnsi="Times New Roman" w:cs="Times New Roman"/>
          <w:b/>
          <w:sz w:val="28"/>
          <w:szCs w:val="28"/>
        </w:rPr>
        <w:t xml:space="preserve"> (Заставка)</w:t>
      </w:r>
      <w:r w:rsidR="00BC6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C9" w:rsidRPr="00DB4EC9">
        <w:rPr>
          <w:rFonts w:ascii="Times New Roman" w:hAnsi="Times New Roman" w:cs="Times New Roman"/>
          <w:sz w:val="28"/>
          <w:szCs w:val="28"/>
        </w:rPr>
        <w:t>Информация по управлению по промышленной политике и предпринимательству</w:t>
      </w:r>
    </w:p>
    <w:p w:rsidR="00DB4EC9" w:rsidRPr="005A5DB1" w:rsidRDefault="00E5318C" w:rsidP="00BC64BD">
      <w:pPr>
        <w:rPr>
          <w:rFonts w:ascii="Times New Roman" w:hAnsi="Times New Roman" w:cs="Times New Roman"/>
          <w:b/>
          <w:sz w:val="28"/>
          <w:szCs w:val="28"/>
        </w:rPr>
      </w:pPr>
      <w:r w:rsidRPr="0058185A">
        <w:rPr>
          <w:rFonts w:ascii="Times New Roman" w:hAnsi="Times New Roman" w:cs="Times New Roman"/>
          <w:b/>
          <w:sz w:val="28"/>
          <w:szCs w:val="28"/>
          <w:u w:val="single"/>
        </w:rPr>
        <w:t>Слайд № 2</w:t>
      </w:r>
      <w:r w:rsidR="00BC64B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B4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B1" w:rsidRPr="005A5D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 </w:t>
      </w:r>
      <w:r w:rsidR="00593B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апрель</w:t>
      </w:r>
      <w:r w:rsidR="002D3B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2016</w:t>
      </w:r>
      <w:r w:rsidR="005A5DB1" w:rsidRPr="005A5D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2D3B02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E625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</w:t>
      </w:r>
      <w:r w:rsidR="005A5DB1" w:rsidRPr="005A5DB1">
        <w:rPr>
          <w:rFonts w:ascii="Times New Roman" w:hAnsi="Times New Roman" w:cs="Times New Roman"/>
          <w:b/>
          <w:bCs/>
          <w:iCs/>
          <w:sz w:val="28"/>
          <w:szCs w:val="28"/>
        </w:rPr>
        <w:t>отрудниками управления</w:t>
      </w:r>
      <w:r w:rsidR="00DB4EC9" w:rsidRPr="005A5DB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5A5DB1" w:rsidRPr="005A5DB1" w:rsidRDefault="005A5DB1" w:rsidP="005A5D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DB1">
        <w:rPr>
          <w:rFonts w:ascii="Times New Roman" w:hAnsi="Times New Roman" w:cs="Times New Roman"/>
          <w:bCs/>
          <w:sz w:val="28"/>
          <w:szCs w:val="28"/>
        </w:rPr>
        <w:t>Отработан</w:t>
      </w:r>
      <w:r w:rsidR="002D3B02">
        <w:rPr>
          <w:rFonts w:ascii="Times New Roman" w:hAnsi="Times New Roman" w:cs="Times New Roman"/>
          <w:bCs/>
          <w:sz w:val="28"/>
          <w:szCs w:val="28"/>
        </w:rPr>
        <w:t>о</w:t>
      </w:r>
      <w:r w:rsidRPr="005A5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C5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D3B02">
        <w:rPr>
          <w:rFonts w:ascii="Times New Roman" w:hAnsi="Times New Roman" w:cs="Times New Roman"/>
          <w:bCs/>
          <w:sz w:val="28"/>
          <w:szCs w:val="28"/>
        </w:rPr>
        <w:t xml:space="preserve"> письменные жалобы</w:t>
      </w:r>
      <w:r w:rsidRPr="005A5DB1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922A1" w:rsidRPr="00B922A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B922A1">
        <w:rPr>
          <w:rFonts w:ascii="Times New Roman" w:hAnsi="Times New Roman" w:cs="Times New Roman"/>
          <w:b/>
          <w:bCs/>
          <w:sz w:val="28"/>
          <w:szCs w:val="28"/>
        </w:rPr>
        <w:t xml:space="preserve"> жалоб</w:t>
      </w:r>
      <w:r w:rsidR="00740FA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5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bCs/>
          <w:sz w:val="28"/>
          <w:szCs w:val="28"/>
        </w:rPr>
        <w:t xml:space="preserve">поступивших через колл-центр. </w:t>
      </w:r>
    </w:p>
    <w:p w:rsidR="005A5DB1" w:rsidRPr="005A5DB1" w:rsidRDefault="005A5DB1" w:rsidP="005A5D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DB1">
        <w:rPr>
          <w:rFonts w:ascii="Times New Roman" w:hAnsi="Times New Roman" w:cs="Times New Roman"/>
          <w:bCs/>
          <w:sz w:val="28"/>
          <w:szCs w:val="28"/>
        </w:rPr>
        <w:t>Отработано</w:t>
      </w:r>
      <w:r w:rsidR="00593B00"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  <w:r w:rsidRPr="005A5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bCs/>
          <w:sz w:val="28"/>
          <w:szCs w:val="28"/>
        </w:rPr>
        <w:t>письменных обращений.</w:t>
      </w:r>
    </w:p>
    <w:p w:rsidR="005A5DB1" w:rsidRPr="005A5DB1" w:rsidRDefault="005A5DB1" w:rsidP="005A5D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DB1">
        <w:rPr>
          <w:rFonts w:ascii="Times New Roman" w:hAnsi="Times New Roman" w:cs="Times New Roman"/>
          <w:bCs/>
          <w:sz w:val="28"/>
          <w:szCs w:val="28"/>
        </w:rPr>
        <w:t>Направлено</w:t>
      </w:r>
      <w:r w:rsidR="00593B00">
        <w:rPr>
          <w:rFonts w:ascii="Times New Roman" w:hAnsi="Times New Roman" w:cs="Times New Roman"/>
          <w:b/>
          <w:bCs/>
          <w:sz w:val="28"/>
          <w:szCs w:val="28"/>
        </w:rPr>
        <w:t xml:space="preserve"> 78</w:t>
      </w:r>
      <w:r w:rsidRPr="005A5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3B00">
        <w:rPr>
          <w:rFonts w:ascii="Times New Roman" w:hAnsi="Times New Roman" w:cs="Times New Roman"/>
          <w:bCs/>
          <w:sz w:val="28"/>
          <w:szCs w:val="28"/>
        </w:rPr>
        <w:t>информационных писем</w:t>
      </w:r>
      <w:r w:rsidRPr="005A5DB1">
        <w:rPr>
          <w:rFonts w:ascii="Times New Roman" w:hAnsi="Times New Roman" w:cs="Times New Roman"/>
          <w:bCs/>
          <w:sz w:val="28"/>
          <w:szCs w:val="28"/>
        </w:rPr>
        <w:t xml:space="preserve">, более </w:t>
      </w:r>
      <w:r w:rsidR="00B922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A5DB1">
        <w:rPr>
          <w:rFonts w:ascii="Times New Roman" w:hAnsi="Times New Roman" w:cs="Times New Roman"/>
          <w:b/>
          <w:bCs/>
          <w:sz w:val="28"/>
          <w:szCs w:val="28"/>
        </w:rPr>
        <w:t xml:space="preserve">000 </w:t>
      </w:r>
      <w:r w:rsidR="00740FA6">
        <w:rPr>
          <w:rFonts w:ascii="Times New Roman" w:hAnsi="Times New Roman" w:cs="Times New Roman"/>
          <w:bCs/>
          <w:sz w:val="28"/>
          <w:szCs w:val="28"/>
        </w:rPr>
        <w:t xml:space="preserve"> электронных</w:t>
      </w:r>
      <w:r w:rsidRPr="005A5DB1">
        <w:rPr>
          <w:rFonts w:ascii="Times New Roman" w:hAnsi="Times New Roman" w:cs="Times New Roman"/>
          <w:bCs/>
          <w:sz w:val="28"/>
          <w:szCs w:val="28"/>
        </w:rPr>
        <w:t xml:space="preserve"> рассылок</w:t>
      </w:r>
      <w:r w:rsidR="00740FA6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DB1" w:rsidRPr="005A5DB1" w:rsidRDefault="005A5DB1" w:rsidP="005A5D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DB1">
        <w:rPr>
          <w:rFonts w:ascii="Times New Roman" w:hAnsi="Times New Roman" w:cs="Times New Roman"/>
          <w:bCs/>
          <w:sz w:val="28"/>
          <w:szCs w:val="28"/>
        </w:rPr>
        <w:t xml:space="preserve">Составлено </w:t>
      </w:r>
      <w:r w:rsidR="00B922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A5DB1">
        <w:rPr>
          <w:rFonts w:ascii="Times New Roman" w:hAnsi="Times New Roman" w:cs="Times New Roman"/>
          <w:b/>
          <w:bCs/>
          <w:sz w:val="28"/>
          <w:szCs w:val="28"/>
        </w:rPr>
        <w:t xml:space="preserve"> протокол</w:t>
      </w:r>
      <w:r w:rsidR="00593B0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11EF7" w:rsidRPr="00111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EF7">
        <w:rPr>
          <w:rFonts w:ascii="Times New Roman" w:hAnsi="Times New Roman" w:cs="Times New Roman"/>
          <w:bCs/>
          <w:sz w:val="28"/>
          <w:szCs w:val="28"/>
        </w:rPr>
        <w:t>за несанкционированную торговл</w:t>
      </w:r>
      <w:r w:rsidR="00B718FD">
        <w:rPr>
          <w:rFonts w:ascii="Times New Roman" w:hAnsi="Times New Roman" w:cs="Times New Roman"/>
          <w:bCs/>
          <w:sz w:val="28"/>
          <w:szCs w:val="28"/>
        </w:rPr>
        <w:t>ю</w:t>
      </w:r>
      <w:r w:rsidR="002D3B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5DB1" w:rsidRDefault="005A5DB1" w:rsidP="00740FA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593B0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8185A">
        <w:rPr>
          <w:rFonts w:ascii="Times New Roman" w:hAnsi="Times New Roman" w:cs="Times New Roman"/>
          <w:b/>
          <w:bCs/>
          <w:sz w:val="28"/>
          <w:szCs w:val="28"/>
        </w:rPr>
        <w:t xml:space="preserve"> встреч</w:t>
      </w:r>
      <w:r w:rsidRPr="00DB4EC9">
        <w:rPr>
          <w:rFonts w:ascii="Times New Roman" w:hAnsi="Times New Roman" w:cs="Times New Roman"/>
          <w:bCs/>
          <w:sz w:val="28"/>
          <w:szCs w:val="28"/>
        </w:rPr>
        <w:t xml:space="preserve"> по вопросу </w:t>
      </w:r>
      <w:r w:rsidR="00740FA6">
        <w:rPr>
          <w:rFonts w:ascii="Times New Roman" w:hAnsi="Times New Roman" w:cs="Times New Roman"/>
          <w:bCs/>
          <w:sz w:val="28"/>
          <w:szCs w:val="28"/>
        </w:rPr>
        <w:t>погашения задолженности по налогам и страховым взносам.</w:t>
      </w:r>
      <w:r w:rsidRPr="00DB4EC9">
        <w:rPr>
          <w:rFonts w:ascii="Times New Roman" w:hAnsi="Times New Roman" w:cs="Times New Roman"/>
          <w:bCs/>
          <w:sz w:val="28"/>
          <w:szCs w:val="28"/>
        </w:rPr>
        <w:t xml:space="preserve"> В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езультате погашена сумма </w:t>
      </w:r>
      <w:r w:rsidR="00B922A1" w:rsidRPr="00B922A1">
        <w:rPr>
          <w:rFonts w:ascii="Times New Roman" w:hAnsi="Times New Roman" w:cs="Times New Roman"/>
          <w:b/>
          <w:bCs/>
          <w:sz w:val="28"/>
          <w:szCs w:val="28"/>
        </w:rPr>
        <w:t>186011</w:t>
      </w:r>
      <w:r w:rsidRPr="00B92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2A1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424C57" w:rsidRPr="00B922A1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740FA6" w:rsidRPr="00B922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38C2" w:rsidRPr="00740FA6" w:rsidRDefault="008438C2" w:rsidP="00740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892" w:rsidRPr="00A43D35" w:rsidRDefault="001D3703" w:rsidP="00A43D35">
      <w:pPr>
        <w:jc w:val="both"/>
      </w:pPr>
      <w:r w:rsidRPr="0058185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AD6A47" w:rsidRPr="0058185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E6466" w:rsidRPr="0058185A">
        <w:rPr>
          <w:u w:val="single"/>
        </w:rPr>
        <w:t>,</w:t>
      </w:r>
      <w:r w:rsidR="00740FA6">
        <w:rPr>
          <w:u w:val="single"/>
        </w:rPr>
        <w:t xml:space="preserve"> </w:t>
      </w:r>
      <w:r w:rsidR="00AD6A47" w:rsidRPr="0058185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C64BD">
        <w:t xml:space="preserve"> </w:t>
      </w:r>
      <w:r w:rsidR="00AD6A47">
        <w:rPr>
          <w:rFonts w:ascii="Times New Roman" w:hAnsi="Times New Roman" w:cs="Times New Roman"/>
          <w:sz w:val="28"/>
          <w:szCs w:val="28"/>
        </w:rPr>
        <w:t>(</w:t>
      </w:r>
      <w:r w:rsidR="00AD6A47" w:rsidRPr="00DB4EC9">
        <w:rPr>
          <w:rFonts w:ascii="Times New Roman" w:hAnsi="Times New Roman" w:cs="Times New Roman"/>
          <w:sz w:val="28"/>
          <w:szCs w:val="28"/>
        </w:rPr>
        <w:t>сравнительный анализ средних розничных цен</w:t>
      </w:r>
      <w:r w:rsidR="00593B00">
        <w:rPr>
          <w:rFonts w:ascii="Times New Roman" w:hAnsi="Times New Roman" w:cs="Times New Roman"/>
          <w:sz w:val="28"/>
          <w:szCs w:val="28"/>
        </w:rPr>
        <w:t xml:space="preserve"> на 01.05</w:t>
      </w:r>
      <w:r w:rsidR="00AD6A47">
        <w:rPr>
          <w:rFonts w:ascii="Times New Roman" w:hAnsi="Times New Roman" w:cs="Times New Roman"/>
          <w:sz w:val="28"/>
          <w:szCs w:val="28"/>
        </w:rPr>
        <w:t>.2016 г</w:t>
      </w:r>
      <w:r w:rsidR="00AD6A47" w:rsidRPr="00DB4EC9">
        <w:rPr>
          <w:rFonts w:ascii="Times New Roman" w:hAnsi="Times New Roman" w:cs="Times New Roman"/>
          <w:sz w:val="28"/>
          <w:szCs w:val="28"/>
        </w:rPr>
        <w:t>.</w:t>
      </w:r>
      <w:r w:rsidR="00AD6A47">
        <w:rPr>
          <w:rFonts w:ascii="Times New Roman" w:hAnsi="Times New Roman" w:cs="Times New Roman"/>
          <w:sz w:val="28"/>
          <w:szCs w:val="28"/>
        </w:rPr>
        <w:t>)</w:t>
      </w:r>
      <w:r w:rsidR="00AD6A47">
        <w:t xml:space="preserve"> </w:t>
      </w:r>
      <w:r w:rsidR="00615511" w:rsidRPr="00615511">
        <w:rPr>
          <w:rFonts w:ascii="Times New Roman" w:hAnsi="Times New Roman" w:cs="Times New Roman"/>
          <w:sz w:val="28"/>
          <w:szCs w:val="28"/>
        </w:rPr>
        <w:t xml:space="preserve">Проведя сравнительную характеристику цен с аналогичным периодом прошлого года  можно отметить </w:t>
      </w:r>
      <w:r w:rsidR="0069343F">
        <w:rPr>
          <w:rFonts w:ascii="Times New Roman" w:hAnsi="Times New Roman" w:cs="Times New Roman"/>
          <w:sz w:val="28"/>
          <w:szCs w:val="28"/>
        </w:rPr>
        <w:t xml:space="preserve">самое большое </w:t>
      </w:r>
      <w:r w:rsidR="00615511" w:rsidRPr="0069343F">
        <w:rPr>
          <w:rFonts w:ascii="Times New Roman" w:hAnsi="Times New Roman" w:cs="Times New Roman"/>
          <w:b/>
          <w:sz w:val="28"/>
          <w:szCs w:val="28"/>
        </w:rPr>
        <w:t xml:space="preserve">повышение цен на </w:t>
      </w:r>
      <w:r w:rsidR="00593B00">
        <w:rPr>
          <w:rFonts w:ascii="Times New Roman" w:hAnsi="Times New Roman" w:cs="Times New Roman"/>
          <w:b/>
          <w:sz w:val="28"/>
          <w:szCs w:val="28"/>
        </w:rPr>
        <w:t xml:space="preserve"> крупу гречневую на 11</w:t>
      </w:r>
      <w:r w:rsidR="00EF5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B00">
        <w:rPr>
          <w:rFonts w:ascii="Times New Roman" w:hAnsi="Times New Roman" w:cs="Times New Roman"/>
          <w:b/>
          <w:sz w:val="28"/>
          <w:szCs w:val="28"/>
        </w:rPr>
        <w:t>рублей 50 копеек за 1 кг. или 18,1</w:t>
      </w:r>
      <w:r w:rsidR="0069343F" w:rsidRPr="002D5A76">
        <w:rPr>
          <w:rFonts w:ascii="Times New Roman" w:hAnsi="Times New Roman" w:cs="Times New Roman"/>
          <w:b/>
          <w:sz w:val="28"/>
          <w:szCs w:val="28"/>
        </w:rPr>
        <w:t xml:space="preserve">%. </w:t>
      </w:r>
      <w:r w:rsidR="002214FB" w:rsidRPr="002214FB">
        <w:rPr>
          <w:rFonts w:ascii="Times New Roman" w:hAnsi="Times New Roman" w:cs="Times New Roman"/>
          <w:sz w:val="28"/>
          <w:szCs w:val="28"/>
        </w:rPr>
        <w:t>Самое большое снижение цен</w:t>
      </w:r>
      <w:r w:rsidR="002214FB" w:rsidRPr="002D5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B00">
        <w:rPr>
          <w:rFonts w:ascii="Times New Roman" w:hAnsi="Times New Roman" w:cs="Times New Roman"/>
          <w:b/>
          <w:sz w:val="28"/>
          <w:szCs w:val="28"/>
        </w:rPr>
        <w:t>на картофель</w:t>
      </w:r>
      <w:r w:rsidR="00021777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A43D35">
        <w:rPr>
          <w:rFonts w:ascii="Times New Roman" w:hAnsi="Times New Roman" w:cs="Times New Roman"/>
          <w:b/>
          <w:sz w:val="28"/>
          <w:szCs w:val="28"/>
        </w:rPr>
        <w:t>1</w:t>
      </w:r>
      <w:r w:rsidR="00593B00">
        <w:rPr>
          <w:rFonts w:ascii="Times New Roman" w:hAnsi="Times New Roman" w:cs="Times New Roman"/>
          <w:b/>
          <w:sz w:val="28"/>
          <w:szCs w:val="28"/>
        </w:rPr>
        <w:t>4</w:t>
      </w:r>
      <w:r w:rsidR="00740FA6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593B00">
        <w:rPr>
          <w:rFonts w:ascii="Times New Roman" w:hAnsi="Times New Roman" w:cs="Times New Roman"/>
          <w:b/>
          <w:sz w:val="28"/>
          <w:szCs w:val="28"/>
        </w:rPr>
        <w:t>4</w:t>
      </w:r>
      <w:r w:rsidR="002214FB" w:rsidRPr="0069343F">
        <w:rPr>
          <w:rFonts w:ascii="Times New Roman" w:hAnsi="Times New Roman" w:cs="Times New Roman"/>
          <w:b/>
          <w:sz w:val="28"/>
          <w:szCs w:val="28"/>
        </w:rPr>
        <w:t>0 копеек</w:t>
      </w:r>
      <w:r w:rsidR="002214FB">
        <w:rPr>
          <w:rFonts w:ascii="Times New Roman" w:hAnsi="Times New Roman" w:cs="Times New Roman"/>
          <w:b/>
          <w:sz w:val="28"/>
          <w:szCs w:val="28"/>
        </w:rPr>
        <w:t xml:space="preserve"> за 1 кг</w:t>
      </w:r>
      <w:r w:rsidR="002214FB" w:rsidRPr="0069343F">
        <w:rPr>
          <w:rFonts w:ascii="Times New Roman" w:hAnsi="Times New Roman" w:cs="Times New Roman"/>
          <w:b/>
          <w:sz w:val="28"/>
          <w:szCs w:val="28"/>
        </w:rPr>
        <w:t xml:space="preserve">. или </w:t>
      </w:r>
      <w:r w:rsidR="00593B00">
        <w:rPr>
          <w:rFonts w:ascii="Times New Roman" w:hAnsi="Times New Roman" w:cs="Times New Roman"/>
          <w:b/>
          <w:sz w:val="28"/>
          <w:szCs w:val="28"/>
        </w:rPr>
        <w:t>45,3</w:t>
      </w:r>
      <w:r w:rsidR="002214FB" w:rsidRPr="0069343F">
        <w:rPr>
          <w:rFonts w:ascii="Times New Roman" w:hAnsi="Times New Roman" w:cs="Times New Roman"/>
          <w:b/>
          <w:sz w:val="28"/>
          <w:szCs w:val="28"/>
        </w:rPr>
        <w:t>%</w:t>
      </w:r>
      <w:r w:rsidR="002214FB">
        <w:rPr>
          <w:rFonts w:ascii="Times New Roman" w:hAnsi="Times New Roman" w:cs="Times New Roman"/>
          <w:b/>
          <w:sz w:val="28"/>
          <w:szCs w:val="28"/>
        </w:rPr>
        <w:t>.</w:t>
      </w:r>
    </w:p>
    <w:p w:rsidR="00132892" w:rsidRDefault="00AD6A47" w:rsidP="00AD6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85A">
        <w:rPr>
          <w:rFonts w:ascii="Times New Roman" w:hAnsi="Times New Roman" w:cs="Times New Roman"/>
          <w:b/>
          <w:sz w:val="28"/>
          <w:szCs w:val="28"/>
          <w:u w:val="single"/>
        </w:rPr>
        <w:t>Слайд № 5</w:t>
      </w:r>
      <w:r w:rsidR="00FE6466" w:rsidRPr="0058185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8185A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="002C2F9B" w:rsidRPr="002C2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4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5A76" w:rsidRPr="00615511">
        <w:rPr>
          <w:rFonts w:ascii="Times New Roman" w:hAnsi="Times New Roman" w:cs="Times New Roman"/>
          <w:sz w:val="28"/>
          <w:szCs w:val="28"/>
        </w:rPr>
        <w:t xml:space="preserve">Проведя сравнительную характеристику цен с </w:t>
      </w:r>
      <w:r w:rsidR="00A43D35">
        <w:rPr>
          <w:rFonts w:ascii="Times New Roman" w:hAnsi="Times New Roman" w:cs="Times New Roman"/>
          <w:sz w:val="28"/>
          <w:szCs w:val="28"/>
        </w:rPr>
        <w:t>началом 2016</w:t>
      </w:r>
      <w:r w:rsidR="002D5A76" w:rsidRPr="002C2F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5A76" w:rsidRPr="00615511">
        <w:rPr>
          <w:rFonts w:ascii="Times New Roman" w:hAnsi="Times New Roman" w:cs="Times New Roman"/>
          <w:sz w:val="28"/>
          <w:szCs w:val="28"/>
        </w:rPr>
        <w:t xml:space="preserve"> можно отметить </w:t>
      </w:r>
      <w:r w:rsidR="002D5A76">
        <w:rPr>
          <w:rFonts w:ascii="Times New Roman" w:hAnsi="Times New Roman" w:cs="Times New Roman"/>
          <w:sz w:val="28"/>
          <w:szCs w:val="28"/>
        </w:rPr>
        <w:t xml:space="preserve">самое большое </w:t>
      </w:r>
      <w:r w:rsidR="003A5B29">
        <w:rPr>
          <w:rFonts w:ascii="Times New Roman" w:hAnsi="Times New Roman" w:cs="Times New Roman"/>
          <w:b/>
          <w:sz w:val="28"/>
          <w:szCs w:val="28"/>
        </w:rPr>
        <w:t>повышен</w:t>
      </w:r>
      <w:r w:rsidR="002214FB">
        <w:rPr>
          <w:rFonts w:ascii="Times New Roman" w:hAnsi="Times New Roman" w:cs="Times New Roman"/>
          <w:b/>
          <w:sz w:val="28"/>
          <w:szCs w:val="28"/>
        </w:rPr>
        <w:t xml:space="preserve">ие цен  </w:t>
      </w:r>
      <w:r w:rsidR="00593B00">
        <w:rPr>
          <w:rFonts w:ascii="Times New Roman" w:hAnsi="Times New Roman" w:cs="Times New Roman"/>
          <w:b/>
          <w:sz w:val="28"/>
          <w:szCs w:val="28"/>
        </w:rPr>
        <w:t>на капусту</w:t>
      </w:r>
      <w:r w:rsidR="00A43D3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93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2EB">
        <w:rPr>
          <w:rFonts w:ascii="Times New Roman" w:hAnsi="Times New Roman" w:cs="Times New Roman"/>
          <w:b/>
          <w:sz w:val="28"/>
          <w:szCs w:val="28"/>
        </w:rPr>
        <w:t>5 рублей</w:t>
      </w:r>
      <w:r w:rsidR="0022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D35">
        <w:rPr>
          <w:rFonts w:ascii="Times New Roman" w:hAnsi="Times New Roman" w:cs="Times New Roman"/>
          <w:b/>
          <w:sz w:val="28"/>
          <w:szCs w:val="28"/>
        </w:rPr>
        <w:t xml:space="preserve"> за 1кг.</w:t>
      </w:r>
      <w:r w:rsidR="003A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A76" w:rsidRPr="0069343F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593B00">
        <w:rPr>
          <w:rFonts w:ascii="Times New Roman" w:hAnsi="Times New Roman" w:cs="Times New Roman"/>
          <w:b/>
          <w:sz w:val="28"/>
          <w:szCs w:val="28"/>
        </w:rPr>
        <w:t>22</w:t>
      </w:r>
      <w:r w:rsidR="008942EB">
        <w:rPr>
          <w:rFonts w:ascii="Times New Roman" w:hAnsi="Times New Roman" w:cs="Times New Roman"/>
          <w:b/>
          <w:sz w:val="28"/>
          <w:szCs w:val="28"/>
        </w:rPr>
        <w:t>,3</w:t>
      </w:r>
      <w:r w:rsidR="002D5A76" w:rsidRPr="002D5A76">
        <w:rPr>
          <w:rFonts w:ascii="Times New Roman" w:hAnsi="Times New Roman" w:cs="Times New Roman"/>
          <w:b/>
          <w:sz w:val="28"/>
          <w:szCs w:val="28"/>
        </w:rPr>
        <w:t xml:space="preserve">%. </w:t>
      </w:r>
      <w:r w:rsidR="002D5A76" w:rsidRPr="002214FB">
        <w:rPr>
          <w:rFonts w:ascii="Times New Roman" w:hAnsi="Times New Roman" w:cs="Times New Roman"/>
          <w:sz w:val="28"/>
          <w:szCs w:val="28"/>
        </w:rPr>
        <w:t>Самое большое снижение цен</w:t>
      </w:r>
      <w:r w:rsidR="002D5A76" w:rsidRPr="002D5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A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93B00">
        <w:rPr>
          <w:rFonts w:ascii="Times New Roman" w:hAnsi="Times New Roman" w:cs="Times New Roman"/>
          <w:b/>
          <w:sz w:val="28"/>
          <w:szCs w:val="28"/>
        </w:rPr>
        <w:t xml:space="preserve"> яйцо на  13 рублей 1</w:t>
      </w:r>
      <w:r w:rsidR="00B718FD">
        <w:rPr>
          <w:rFonts w:ascii="Times New Roman" w:hAnsi="Times New Roman" w:cs="Times New Roman"/>
          <w:b/>
          <w:sz w:val="28"/>
          <w:szCs w:val="28"/>
        </w:rPr>
        <w:t>0 копеек</w:t>
      </w:r>
      <w:r w:rsidR="008942EB">
        <w:rPr>
          <w:rFonts w:ascii="Times New Roman" w:hAnsi="Times New Roman" w:cs="Times New Roman"/>
          <w:b/>
          <w:sz w:val="28"/>
          <w:szCs w:val="28"/>
        </w:rPr>
        <w:t xml:space="preserve"> за 1дес</w:t>
      </w:r>
      <w:r w:rsidR="00A43D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3D35" w:rsidRPr="0069343F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593B00">
        <w:rPr>
          <w:rFonts w:ascii="Times New Roman" w:hAnsi="Times New Roman" w:cs="Times New Roman"/>
          <w:b/>
          <w:sz w:val="28"/>
          <w:szCs w:val="28"/>
        </w:rPr>
        <w:t>19</w:t>
      </w:r>
      <w:r w:rsidR="008942EB">
        <w:rPr>
          <w:rFonts w:ascii="Times New Roman" w:hAnsi="Times New Roman" w:cs="Times New Roman"/>
          <w:b/>
          <w:sz w:val="28"/>
          <w:szCs w:val="28"/>
        </w:rPr>
        <w:t>,8</w:t>
      </w:r>
      <w:r w:rsidR="00A43D35" w:rsidRPr="002D5A76">
        <w:rPr>
          <w:rFonts w:ascii="Times New Roman" w:hAnsi="Times New Roman" w:cs="Times New Roman"/>
          <w:b/>
          <w:sz w:val="28"/>
          <w:szCs w:val="28"/>
        </w:rPr>
        <w:t>%.</w:t>
      </w:r>
    </w:p>
    <w:p w:rsidR="00424C57" w:rsidRDefault="00424C57" w:rsidP="00AD6A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85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E96ED2" w:rsidRPr="00B922A1" w:rsidRDefault="00424C57" w:rsidP="009F4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C57">
        <w:rPr>
          <w:rFonts w:ascii="Times New Roman" w:hAnsi="Times New Roman"/>
          <w:sz w:val="28"/>
          <w:szCs w:val="28"/>
        </w:rPr>
        <w:t xml:space="preserve">В </w:t>
      </w:r>
      <w:r w:rsidR="009F4A5F">
        <w:rPr>
          <w:rFonts w:ascii="Times New Roman" w:hAnsi="Times New Roman"/>
          <w:sz w:val="28"/>
          <w:szCs w:val="28"/>
        </w:rPr>
        <w:t xml:space="preserve">целях </w:t>
      </w:r>
      <w:r w:rsidRPr="00424C57">
        <w:rPr>
          <w:rFonts w:ascii="Times New Roman" w:hAnsi="Times New Roman"/>
          <w:sz w:val="28"/>
          <w:szCs w:val="28"/>
        </w:rPr>
        <w:t xml:space="preserve">создания дополнительных условий для удовлетворения потребностей населения в продуктах питания принято решение </w:t>
      </w:r>
      <w:r w:rsidRPr="00424C57">
        <w:rPr>
          <w:rFonts w:ascii="Times New Roman" w:hAnsi="Times New Roman"/>
          <w:b/>
          <w:sz w:val="28"/>
          <w:szCs w:val="28"/>
        </w:rPr>
        <w:t>об организации муниципал</w:t>
      </w:r>
      <w:r>
        <w:rPr>
          <w:rFonts w:ascii="Times New Roman" w:hAnsi="Times New Roman"/>
          <w:b/>
          <w:sz w:val="28"/>
          <w:szCs w:val="28"/>
        </w:rPr>
        <w:t xml:space="preserve">ьных продовольственных ярмарок.  </w:t>
      </w:r>
      <w:r w:rsidR="00593B00">
        <w:rPr>
          <w:rFonts w:ascii="Times New Roman" w:hAnsi="Times New Roman"/>
          <w:sz w:val="28"/>
          <w:szCs w:val="28"/>
        </w:rPr>
        <w:t>Вторая и третья праздничная</w:t>
      </w:r>
      <w:r w:rsidR="00E625BB">
        <w:rPr>
          <w:rFonts w:ascii="Times New Roman" w:hAnsi="Times New Roman"/>
          <w:sz w:val="28"/>
          <w:szCs w:val="28"/>
        </w:rPr>
        <w:t xml:space="preserve"> ярмарка</w:t>
      </w:r>
      <w:r w:rsidRPr="00424C57">
        <w:rPr>
          <w:rFonts w:ascii="Times New Roman" w:hAnsi="Times New Roman"/>
          <w:sz w:val="28"/>
          <w:szCs w:val="28"/>
        </w:rPr>
        <w:t xml:space="preserve"> успешно пров</w:t>
      </w:r>
      <w:r w:rsidR="00593B00">
        <w:rPr>
          <w:rFonts w:ascii="Times New Roman" w:hAnsi="Times New Roman"/>
          <w:sz w:val="28"/>
          <w:szCs w:val="28"/>
        </w:rPr>
        <w:t>едены</w:t>
      </w:r>
      <w:r w:rsidRPr="00424C57">
        <w:rPr>
          <w:rFonts w:ascii="Times New Roman" w:hAnsi="Times New Roman"/>
          <w:sz w:val="28"/>
          <w:szCs w:val="28"/>
        </w:rPr>
        <w:t xml:space="preserve"> </w:t>
      </w:r>
      <w:r w:rsidR="00593B00">
        <w:rPr>
          <w:rFonts w:ascii="Times New Roman" w:hAnsi="Times New Roman"/>
          <w:b/>
          <w:sz w:val="28"/>
          <w:szCs w:val="28"/>
        </w:rPr>
        <w:t>23 и 30 апреля</w:t>
      </w:r>
      <w:r w:rsidRPr="00424C57">
        <w:rPr>
          <w:rFonts w:ascii="Times New Roman" w:hAnsi="Times New Roman"/>
          <w:b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>.</w:t>
      </w:r>
      <w:r w:rsidRPr="00424C57">
        <w:rPr>
          <w:rFonts w:ascii="Times New Roman" w:hAnsi="Times New Roman"/>
          <w:sz w:val="28"/>
          <w:szCs w:val="28"/>
        </w:rPr>
        <w:t xml:space="preserve"> </w:t>
      </w:r>
      <w:r w:rsidR="00E96ED2" w:rsidRPr="00E96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Всего было развёрнуто </w:t>
      </w:r>
      <w:r w:rsidR="0059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первой ярмарке: </w:t>
      </w:r>
      <w:r w:rsidR="00B9080E">
        <w:rPr>
          <w:rFonts w:ascii="Times New Roman" w:hAnsi="Times New Roman" w:cs="Times New Roman"/>
          <w:b/>
          <w:bCs/>
          <w:sz w:val="28"/>
          <w:szCs w:val="28"/>
        </w:rPr>
        <w:t>112 торговых точек, на второй 8</w:t>
      </w:r>
      <w:r w:rsidR="00B922A1" w:rsidRPr="00B922A1">
        <w:rPr>
          <w:rFonts w:ascii="Times New Roman" w:hAnsi="Times New Roman" w:cs="Times New Roman"/>
          <w:b/>
          <w:bCs/>
          <w:sz w:val="28"/>
          <w:szCs w:val="28"/>
        </w:rPr>
        <w:t>7 торговых точек</w:t>
      </w:r>
      <w:r w:rsidR="00E96ED2" w:rsidRPr="00B922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6ED2" w:rsidRDefault="00E96ED2" w:rsidP="00E96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среднем </w:t>
      </w:r>
      <w:r w:rsidR="00E625BB">
        <w:rPr>
          <w:rFonts w:ascii="Times New Roman" w:hAnsi="Times New Roman" w:cs="Times New Roman"/>
          <w:color w:val="000000"/>
          <w:sz w:val="28"/>
          <w:szCs w:val="28"/>
        </w:rPr>
        <w:t>реализовано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922A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96E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тонн</w:t>
      </w:r>
      <w:r w:rsidR="00E625BB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мяса</w:t>
      </w:r>
      <w:r w:rsidRPr="00B922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B922A1" w:rsidRPr="00B922A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F4A5F" w:rsidRPr="00B922A1">
        <w:rPr>
          <w:rFonts w:ascii="Times New Roman" w:hAnsi="Times New Roman" w:cs="Times New Roman"/>
          <w:b/>
          <w:color w:val="000000"/>
          <w:sz w:val="28"/>
          <w:szCs w:val="28"/>
        </w:rPr>
        <w:t>,5 тонны</w:t>
      </w:r>
      <w:r w:rsidR="009F4A5F">
        <w:rPr>
          <w:rFonts w:ascii="Times New Roman" w:hAnsi="Times New Roman" w:cs="Times New Roman"/>
          <w:color w:val="000000"/>
          <w:sz w:val="28"/>
          <w:szCs w:val="28"/>
        </w:rPr>
        <w:t xml:space="preserve">  молокопродуктов,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92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тонны картофеля,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92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080E">
        <w:rPr>
          <w:rFonts w:ascii="Times New Roman" w:hAnsi="Times New Roman" w:cs="Times New Roman"/>
          <w:color w:val="000000"/>
          <w:sz w:val="28"/>
          <w:szCs w:val="28"/>
        </w:rPr>
        <w:t>тонны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лука; </w:t>
      </w:r>
      <w:r w:rsidR="00B92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тонна</w:t>
      </w:r>
      <w:r w:rsidR="00B922A1">
        <w:rPr>
          <w:rFonts w:ascii="Times New Roman" w:hAnsi="Times New Roman" w:cs="Times New Roman"/>
          <w:color w:val="000000"/>
          <w:sz w:val="28"/>
          <w:szCs w:val="28"/>
        </w:rPr>
        <w:t xml:space="preserve"> других овощей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ED2" w:rsidRDefault="00E96ED2" w:rsidP="00E9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F4A5F">
        <w:rPr>
          <w:rFonts w:ascii="Times New Roman" w:hAnsi="Times New Roman" w:cs="Times New Roman"/>
          <w:color w:val="000000"/>
          <w:sz w:val="28"/>
          <w:szCs w:val="28"/>
        </w:rPr>
        <w:t>Цены ниже среднерозничных от 3 до 52%.</w:t>
      </w:r>
    </w:p>
    <w:p w:rsidR="009F4A5F" w:rsidRDefault="009F4A5F" w:rsidP="00E9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Следующая </w:t>
      </w:r>
      <w:r w:rsidRPr="009F4A5F">
        <w:rPr>
          <w:rFonts w:ascii="Times New Roman" w:hAnsi="Times New Roman"/>
          <w:sz w:val="28"/>
          <w:szCs w:val="28"/>
        </w:rPr>
        <w:t xml:space="preserve">продовольственная ярмарка пройдёт </w:t>
      </w:r>
      <w:r w:rsidR="00593B00">
        <w:rPr>
          <w:rFonts w:ascii="Times New Roman" w:hAnsi="Times New Roman"/>
          <w:b/>
          <w:sz w:val="28"/>
          <w:szCs w:val="28"/>
        </w:rPr>
        <w:t>14 мая</w:t>
      </w:r>
      <w:r w:rsidRPr="009F4A5F">
        <w:rPr>
          <w:rFonts w:ascii="Times New Roman" w:hAnsi="Times New Roman"/>
          <w:b/>
          <w:sz w:val="28"/>
          <w:szCs w:val="28"/>
        </w:rPr>
        <w:t xml:space="preserve"> 2016 года.</w:t>
      </w:r>
    </w:p>
    <w:p w:rsidR="00E625BB" w:rsidRPr="009F4A5F" w:rsidRDefault="00E625BB" w:rsidP="00E9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A5F" w:rsidRDefault="009F4A5F" w:rsidP="009F4A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85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B922A1" w:rsidRPr="00B922A1" w:rsidRDefault="00B922A1" w:rsidP="00B922A1">
      <w:pPr>
        <w:jc w:val="both"/>
        <w:rPr>
          <w:rFonts w:ascii="Times New Roman" w:hAnsi="Times New Roman" w:cs="Times New Roman"/>
          <w:sz w:val="28"/>
          <w:szCs w:val="28"/>
        </w:rPr>
      </w:pPr>
      <w:r w:rsidRPr="00B922A1">
        <w:rPr>
          <w:rFonts w:ascii="Times New Roman" w:hAnsi="Times New Roman" w:cs="Times New Roman"/>
          <w:b/>
          <w:sz w:val="28"/>
          <w:szCs w:val="28"/>
        </w:rPr>
        <w:t>12 апреля</w:t>
      </w:r>
      <w:r>
        <w:rPr>
          <w:rFonts w:ascii="Times New Roman" w:hAnsi="Times New Roman" w:cs="Times New Roman"/>
          <w:sz w:val="28"/>
          <w:szCs w:val="28"/>
        </w:rPr>
        <w:t xml:space="preserve"> состоялось меропри</w:t>
      </w:r>
      <w:r w:rsidR="00E625BB">
        <w:rPr>
          <w:rFonts w:ascii="Times New Roman" w:hAnsi="Times New Roman" w:cs="Times New Roman"/>
          <w:sz w:val="28"/>
          <w:szCs w:val="28"/>
        </w:rPr>
        <w:t>ятие в формате «круглого стола»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163972">
        <w:rPr>
          <w:rFonts w:ascii="Times New Roman" w:hAnsi="Times New Roman" w:cs="Times New Roman"/>
          <w:sz w:val="28"/>
          <w:szCs w:val="28"/>
        </w:rPr>
        <w:t>«Защита прав хозяйствующих субъект</w:t>
      </w:r>
      <w:r>
        <w:rPr>
          <w:rFonts w:ascii="Times New Roman" w:hAnsi="Times New Roman" w:cs="Times New Roman"/>
          <w:sz w:val="28"/>
          <w:szCs w:val="28"/>
        </w:rPr>
        <w:t>ов при осуществлении общественных</w:t>
      </w:r>
      <w:r w:rsidRPr="00163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«проверок» </w:t>
      </w:r>
      <w:r w:rsidRPr="00163972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 с целью защиты прав </w:t>
      </w:r>
      <w:r w:rsidRPr="00163972">
        <w:rPr>
          <w:rFonts w:ascii="Times New Roman" w:hAnsi="Times New Roman" w:cs="Times New Roman"/>
          <w:sz w:val="28"/>
          <w:szCs w:val="28"/>
        </w:rPr>
        <w:lastRenderedPageBreak/>
        <w:t>потребителей»</w:t>
      </w:r>
      <w:r>
        <w:rPr>
          <w:rFonts w:ascii="Times New Roman" w:hAnsi="Times New Roman" w:cs="Times New Roman"/>
          <w:sz w:val="28"/>
          <w:szCs w:val="28"/>
        </w:rPr>
        <w:t>. Для участия в «круглом столе» были приглашены представители</w:t>
      </w:r>
      <w:r w:rsidRPr="002B3084">
        <w:rPr>
          <w:rFonts w:ascii="Times New Roman" w:hAnsi="Times New Roman" w:cs="Times New Roman"/>
          <w:sz w:val="28"/>
          <w:szCs w:val="28"/>
        </w:rPr>
        <w:t xml:space="preserve"> прокуратуры,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084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, Роспотребнадзора, общественной организации по защите прав потребителей, </w:t>
      </w:r>
      <w:r w:rsidRPr="002B3084">
        <w:rPr>
          <w:rFonts w:ascii="Times New Roman" w:hAnsi="Times New Roman" w:cs="Times New Roman"/>
          <w:sz w:val="28"/>
          <w:szCs w:val="28"/>
        </w:rPr>
        <w:t>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ли города. </w:t>
      </w:r>
    </w:p>
    <w:p w:rsidR="009F4A5F" w:rsidRDefault="009F4A5F" w:rsidP="009F4A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85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B922A1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</w:p>
    <w:p w:rsidR="00B922A1" w:rsidRDefault="00B922A1" w:rsidP="00B92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3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апреле для субъектов предпринимательской деятельности было проведено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консультационное мероприятие в рамках муниципальной программы по теме: «Легальное использование фонограмм при осуществлении предпринимательской деятельности» и обучающий курс по программе: «Охрана труда». Всего в мероприятиях приняли участие 74 субъекта предпринимательской деятельности.</w:t>
      </w:r>
    </w:p>
    <w:p w:rsidR="003125E2" w:rsidRDefault="003125E2" w:rsidP="003125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85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3125E2" w:rsidRPr="003125E2" w:rsidRDefault="003125E2" w:rsidP="0031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3125E2">
        <w:rPr>
          <w:rFonts w:ascii="Times New Roman" w:hAnsi="Times New Roman" w:cs="Times New Roman"/>
          <w:bCs/>
          <w:iCs/>
          <w:sz w:val="28"/>
          <w:szCs w:val="28"/>
        </w:rPr>
        <w:t>Фондом поддержки предпринимательства г.</w:t>
      </w:r>
      <w:r w:rsidR="00E625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25E2">
        <w:rPr>
          <w:rFonts w:ascii="Times New Roman" w:hAnsi="Times New Roman" w:cs="Times New Roman"/>
          <w:bCs/>
          <w:iCs/>
          <w:sz w:val="28"/>
          <w:szCs w:val="28"/>
        </w:rPr>
        <w:t xml:space="preserve">Новокуйбышевска в апреле </w:t>
      </w:r>
    </w:p>
    <w:p w:rsidR="003125E2" w:rsidRPr="003125E2" w:rsidRDefault="003125E2" w:rsidP="0031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E2">
        <w:rPr>
          <w:rFonts w:ascii="Times New Roman" w:hAnsi="Times New Roman" w:cs="Times New Roman"/>
          <w:bCs/>
          <w:sz w:val="28"/>
          <w:szCs w:val="28"/>
        </w:rPr>
        <w:t xml:space="preserve">1) Выдано </w:t>
      </w:r>
      <w:r w:rsidRPr="003125E2">
        <w:rPr>
          <w:rFonts w:ascii="Times New Roman" w:hAnsi="Times New Roman" w:cs="Times New Roman"/>
          <w:b/>
          <w:bCs/>
          <w:sz w:val="28"/>
          <w:szCs w:val="28"/>
        </w:rPr>
        <w:t>60 займов</w:t>
      </w:r>
      <w:r w:rsidRPr="003125E2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Pr="003125E2">
        <w:rPr>
          <w:rFonts w:ascii="Times New Roman" w:hAnsi="Times New Roman" w:cs="Times New Roman"/>
          <w:b/>
          <w:bCs/>
          <w:sz w:val="28"/>
          <w:szCs w:val="28"/>
        </w:rPr>
        <w:t>4 295,0тыс.</w:t>
      </w:r>
      <w:r w:rsidR="00E62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5E2">
        <w:rPr>
          <w:rFonts w:ascii="Times New Roman" w:hAnsi="Times New Roman" w:cs="Times New Roman"/>
          <w:b/>
          <w:bCs/>
          <w:sz w:val="28"/>
          <w:szCs w:val="28"/>
        </w:rPr>
        <w:t>руб</w:t>
      </w:r>
      <w:r w:rsidRPr="003125E2">
        <w:rPr>
          <w:rFonts w:ascii="Times New Roman" w:hAnsi="Times New Roman" w:cs="Times New Roman"/>
          <w:bCs/>
          <w:sz w:val="28"/>
          <w:szCs w:val="28"/>
        </w:rPr>
        <w:t>., в том числе:</w:t>
      </w:r>
    </w:p>
    <w:p w:rsidR="003125E2" w:rsidRPr="003125E2" w:rsidRDefault="003125E2" w:rsidP="0031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E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25E2">
        <w:rPr>
          <w:rFonts w:ascii="Times New Roman" w:hAnsi="Times New Roman" w:cs="Times New Roman"/>
          <w:sz w:val="28"/>
          <w:szCs w:val="28"/>
        </w:rPr>
        <w:t xml:space="preserve">предпринимателям </w:t>
      </w:r>
      <w:r w:rsidRPr="003125E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125E2">
        <w:rPr>
          <w:rFonts w:ascii="Times New Roman" w:hAnsi="Times New Roman" w:cs="Times New Roman"/>
          <w:sz w:val="28"/>
          <w:szCs w:val="28"/>
        </w:rPr>
        <w:t>8 займов на сумму 2 910,0тыс.</w:t>
      </w:r>
      <w:r w:rsidR="00517215">
        <w:rPr>
          <w:rFonts w:ascii="Times New Roman" w:hAnsi="Times New Roman" w:cs="Times New Roman"/>
          <w:sz w:val="28"/>
          <w:szCs w:val="28"/>
        </w:rPr>
        <w:t xml:space="preserve"> </w:t>
      </w:r>
      <w:r w:rsidRPr="003125E2">
        <w:rPr>
          <w:rFonts w:ascii="Times New Roman" w:hAnsi="Times New Roman" w:cs="Times New Roman"/>
          <w:sz w:val="28"/>
          <w:szCs w:val="28"/>
        </w:rPr>
        <w:t>руб.,</w:t>
      </w:r>
    </w:p>
    <w:p w:rsidR="008C729D" w:rsidRPr="003125E2" w:rsidRDefault="003125E2" w:rsidP="0031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074F" w:rsidRPr="003125E2">
        <w:rPr>
          <w:rFonts w:ascii="Times New Roman" w:hAnsi="Times New Roman" w:cs="Times New Roman"/>
          <w:sz w:val="28"/>
          <w:szCs w:val="28"/>
        </w:rPr>
        <w:t xml:space="preserve"> работникам бюджетных организаций </w:t>
      </w:r>
      <w:r w:rsidR="00E8074F" w:rsidRPr="003125E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8074F" w:rsidRPr="003125E2">
        <w:rPr>
          <w:rFonts w:ascii="Times New Roman" w:hAnsi="Times New Roman" w:cs="Times New Roman"/>
          <w:sz w:val="28"/>
          <w:szCs w:val="28"/>
        </w:rPr>
        <w:t>52 займа на сумму 1 385,0тыс.</w:t>
      </w:r>
      <w:r w:rsidR="00517215">
        <w:rPr>
          <w:rFonts w:ascii="Times New Roman" w:hAnsi="Times New Roman" w:cs="Times New Roman"/>
          <w:sz w:val="28"/>
          <w:szCs w:val="28"/>
        </w:rPr>
        <w:t xml:space="preserve"> </w:t>
      </w:r>
      <w:r w:rsidR="00E8074F" w:rsidRPr="003125E2">
        <w:rPr>
          <w:rFonts w:ascii="Times New Roman" w:hAnsi="Times New Roman" w:cs="Times New Roman"/>
          <w:sz w:val="28"/>
          <w:szCs w:val="28"/>
        </w:rPr>
        <w:t>руб.</w:t>
      </w:r>
    </w:p>
    <w:p w:rsidR="003125E2" w:rsidRPr="003125E2" w:rsidRDefault="003125E2" w:rsidP="0031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E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3125E2">
        <w:rPr>
          <w:rFonts w:ascii="Times New Roman" w:hAnsi="Times New Roman" w:cs="Times New Roman"/>
          <w:sz w:val="28"/>
          <w:szCs w:val="28"/>
        </w:rPr>
        <w:t xml:space="preserve">Привлечено дополнительно из внебюджетных источников на финансирование предпринимательских проектов </w:t>
      </w:r>
      <w:r w:rsidRPr="003125E2">
        <w:rPr>
          <w:rFonts w:ascii="Times New Roman" w:hAnsi="Times New Roman" w:cs="Times New Roman"/>
          <w:b/>
          <w:bCs/>
          <w:sz w:val="28"/>
          <w:szCs w:val="28"/>
        </w:rPr>
        <w:t>1 800,0тыс.</w:t>
      </w:r>
      <w:r w:rsidR="00517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5E2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Pr="003125E2">
        <w:rPr>
          <w:rFonts w:ascii="Times New Roman" w:hAnsi="Times New Roman" w:cs="Times New Roman"/>
          <w:bCs/>
          <w:sz w:val="28"/>
          <w:szCs w:val="28"/>
        </w:rPr>
        <w:t>.</w:t>
      </w:r>
    </w:p>
    <w:p w:rsidR="003125E2" w:rsidRPr="003125E2" w:rsidRDefault="003125E2" w:rsidP="0031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E2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3125E2">
        <w:rPr>
          <w:rFonts w:ascii="Times New Roman" w:hAnsi="Times New Roman" w:cs="Times New Roman"/>
          <w:sz w:val="28"/>
          <w:szCs w:val="28"/>
        </w:rPr>
        <w:t>Проведено 36 индивидуальных консультаций для субъектов малого бизнеса по различным вопросам предпринимательской деятельности.</w:t>
      </w:r>
    </w:p>
    <w:p w:rsidR="003125E2" w:rsidRPr="003125E2" w:rsidRDefault="003125E2" w:rsidP="00312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5E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:rsidR="003125E2" w:rsidRDefault="003125E2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25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B9080E" w:rsidRDefault="00B9080E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80E" w:rsidRDefault="00B9080E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80E" w:rsidRDefault="00B9080E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80E" w:rsidRDefault="00B9080E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80E" w:rsidRDefault="00B9080E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80E" w:rsidRDefault="00B9080E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80E" w:rsidRDefault="00B9080E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80E" w:rsidRDefault="00B9080E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80E" w:rsidRDefault="00B9080E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7215" w:rsidRDefault="00517215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80E" w:rsidRDefault="00B9080E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80E" w:rsidRDefault="00B9080E" w:rsidP="003125E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080E" w:rsidRDefault="00B9080E" w:rsidP="00B908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E1A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Отчет ДКСиА 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апрель </w:t>
      </w:r>
      <w:r w:rsidRPr="003E1A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6 </w:t>
      </w:r>
      <w:r w:rsidRPr="003E1A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ода</w:t>
      </w:r>
      <w:r w:rsidRPr="003E1A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B9080E" w:rsidRPr="003E1AC1" w:rsidRDefault="00B9080E" w:rsidP="00B908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9080E" w:rsidRDefault="00B9080E" w:rsidP="00B90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</w:t>
      </w:r>
      <w:r w:rsidRPr="003E1AC1">
        <w:rPr>
          <w:rFonts w:ascii="Times New Roman" w:hAnsi="Times New Roman" w:cs="Times New Roman"/>
          <w:color w:val="000000"/>
          <w:sz w:val="28"/>
          <w:szCs w:val="28"/>
        </w:rPr>
        <w:t xml:space="preserve">- Отчет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апрель </w:t>
      </w:r>
      <w:r w:rsidRPr="003E1AC1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E1AC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9080E" w:rsidRPr="003E1AC1" w:rsidRDefault="00B9080E" w:rsidP="00B90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2</w:t>
      </w:r>
      <w:r w:rsidRPr="003E1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AC1">
        <w:rPr>
          <w:rFonts w:ascii="Times New Roman" w:hAnsi="Times New Roman" w:cs="Times New Roman"/>
          <w:sz w:val="28"/>
          <w:szCs w:val="28"/>
        </w:rPr>
        <w:t xml:space="preserve">– За отчетный период: 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1AC1">
        <w:rPr>
          <w:rFonts w:ascii="Times New Roman" w:hAnsi="Times New Roman" w:cs="Times New Roman"/>
          <w:sz w:val="28"/>
          <w:szCs w:val="28"/>
        </w:rPr>
        <w:t xml:space="preserve"> поступило обращений, заявлений и прочей документации </w:t>
      </w:r>
      <w:r w:rsidRPr="003E1AC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352</w:t>
      </w:r>
      <w:r w:rsidRPr="003E1AC1">
        <w:rPr>
          <w:rFonts w:ascii="Times New Roman" w:hAnsi="Times New Roman" w:cs="Times New Roman"/>
          <w:sz w:val="28"/>
          <w:szCs w:val="28"/>
        </w:rPr>
        <w:t>;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1AC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1AC1">
        <w:rPr>
          <w:rFonts w:ascii="Times New Roman" w:hAnsi="Times New Roman" w:cs="Times New Roman"/>
          <w:sz w:val="28"/>
          <w:szCs w:val="28"/>
        </w:rPr>
        <w:t xml:space="preserve">работано </w:t>
      </w:r>
      <w:r>
        <w:rPr>
          <w:rFonts w:ascii="Times New Roman" w:hAnsi="Times New Roman" w:cs="Times New Roman"/>
          <w:b/>
          <w:bCs/>
          <w:sz w:val="28"/>
          <w:szCs w:val="28"/>
        </w:rPr>
        <w:t>331</w:t>
      </w:r>
      <w:r w:rsidRPr="003E1AC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1AC1">
        <w:rPr>
          <w:rFonts w:ascii="Times New Roman" w:hAnsi="Times New Roman" w:cs="Times New Roman"/>
          <w:sz w:val="28"/>
          <w:szCs w:val="28"/>
        </w:rPr>
        <w:t xml:space="preserve"> специалисты ДКСиА выезжали на место с заявителем - </w:t>
      </w:r>
      <w:r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Pr="003E1AC1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1AC1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1AC1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оказ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3E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32 </w:t>
      </w:r>
      <w:r w:rsidRPr="003E1AC1">
        <w:rPr>
          <w:rFonts w:ascii="Times New Roman" w:hAnsi="Times New Roman" w:cs="Times New Roman"/>
          <w:sz w:val="28"/>
          <w:szCs w:val="28"/>
        </w:rPr>
        <w:t>платн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E1AC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1AC1">
        <w:rPr>
          <w:rFonts w:ascii="Times New Roman" w:hAnsi="Times New Roman" w:cs="Times New Roman"/>
          <w:sz w:val="28"/>
          <w:szCs w:val="28"/>
        </w:rPr>
        <w:t>;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1AC1">
        <w:rPr>
          <w:rFonts w:ascii="Times New Roman" w:hAnsi="Times New Roman" w:cs="Times New Roman"/>
          <w:sz w:val="28"/>
          <w:szCs w:val="28"/>
        </w:rPr>
        <w:t xml:space="preserve"> присвоено объектам недвижимости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3E1AC1">
        <w:rPr>
          <w:rFonts w:ascii="Times New Roman" w:hAnsi="Times New Roman" w:cs="Times New Roman"/>
          <w:sz w:val="28"/>
          <w:szCs w:val="28"/>
        </w:rPr>
        <w:t xml:space="preserve"> адрес;</w:t>
      </w:r>
    </w:p>
    <w:p w:rsidR="00B9080E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1AC1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3E1AC1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517215">
        <w:rPr>
          <w:rFonts w:ascii="Times New Roman" w:hAnsi="Times New Roman" w:cs="Times New Roman"/>
          <w:sz w:val="28"/>
          <w:szCs w:val="28"/>
        </w:rPr>
        <w:t>й.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15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Pr="003E1AC1">
        <w:rPr>
          <w:rFonts w:ascii="Times New Roman" w:hAnsi="Times New Roman" w:cs="Times New Roman"/>
          <w:sz w:val="28"/>
          <w:szCs w:val="28"/>
        </w:rPr>
        <w:t>- За отчетный период выдано: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E1AC1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1AC1">
        <w:rPr>
          <w:rFonts w:ascii="Times New Roman" w:hAnsi="Times New Roman" w:cs="Times New Roman"/>
          <w:sz w:val="28"/>
          <w:szCs w:val="28"/>
        </w:rPr>
        <w:t xml:space="preserve"> на строительство;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E1AC1">
        <w:rPr>
          <w:rFonts w:ascii="Times New Roman" w:hAnsi="Times New Roman" w:cs="Times New Roman"/>
          <w:sz w:val="28"/>
          <w:szCs w:val="28"/>
        </w:rPr>
        <w:t xml:space="preserve"> решений о согласовании переустройства и (или) перепланировки в жилых и нежилых помещениях;</w:t>
      </w:r>
    </w:p>
    <w:p w:rsidR="00B9080E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5F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ввод объекта;</w:t>
      </w:r>
    </w:p>
    <w:p w:rsidR="00B9080E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5F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актов о завершении перепланировки жилого в нежилое;</w:t>
      </w:r>
    </w:p>
    <w:p w:rsidR="00B9080E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82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об отказе</w:t>
      </w:r>
    </w:p>
    <w:p w:rsidR="00B9080E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215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Pr="003E1AC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3E1AC1">
        <w:rPr>
          <w:rFonts w:ascii="Times New Roman" w:hAnsi="Times New Roman" w:cs="Times New Roman"/>
          <w:sz w:val="28"/>
          <w:szCs w:val="28"/>
        </w:rPr>
        <w:t>За отчетный период отделом рекламы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рекламных и информационных конструкций</w:t>
      </w:r>
      <w:r w:rsidRPr="003E1AC1">
        <w:rPr>
          <w:rFonts w:ascii="Times New Roman" w:hAnsi="Times New Roman" w:cs="Times New Roman"/>
          <w:sz w:val="28"/>
          <w:szCs w:val="28"/>
        </w:rPr>
        <w:t>: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1AC1">
        <w:rPr>
          <w:rFonts w:ascii="Times New Roman" w:hAnsi="Times New Roman" w:cs="Times New Roman"/>
          <w:sz w:val="28"/>
          <w:szCs w:val="28"/>
        </w:rPr>
        <w:t xml:space="preserve"> составлено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Pr="003E1AC1">
        <w:rPr>
          <w:rFonts w:ascii="Times New Roman" w:hAnsi="Times New Roman" w:cs="Times New Roman"/>
          <w:sz w:val="28"/>
          <w:szCs w:val="28"/>
        </w:rPr>
        <w:t>актов обследования;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E1AC1">
        <w:rPr>
          <w:rFonts w:ascii="Times New Roman" w:hAnsi="Times New Roman" w:cs="Times New Roman"/>
          <w:sz w:val="28"/>
          <w:szCs w:val="28"/>
        </w:rPr>
        <w:t xml:space="preserve">вынесено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17215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Pr="003E1AC1">
        <w:rPr>
          <w:rFonts w:ascii="Times New Roman" w:hAnsi="Times New Roman" w:cs="Times New Roman"/>
          <w:sz w:val="28"/>
          <w:szCs w:val="28"/>
        </w:rPr>
        <w:t xml:space="preserve"> на демонтаж;</w:t>
      </w:r>
    </w:p>
    <w:p w:rsidR="00B9080E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демонтирована </w:t>
      </w:r>
      <w:r w:rsidRPr="0085082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конструкция</w:t>
      </w:r>
      <w:r w:rsidRPr="003E1AC1">
        <w:rPr>
          <w:rFonts w:ascii="Times New Roman" w:hAnsi="Times New Roman" w:cs="Times New Roman"/>
          <w:sz w:val="28"/>
          <w:szCs w:val="28"/>
        </w:rPr>
        <w:t>;</w:t>
      </w:r>
    </w:p>
    <w:p w:rsidR="00B9080E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0E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15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Pr="003E1AC1">
        <w:rPr>
          <w:rFonts w:ascii="Times New Roman" w:hAnsi="Times New Roman" w:cs="Times New Roman"/>
          <w:sz w:val="28"/>
          <w:szCs w:val="28"/>
        </w:rPr>
        <w:t>- Строительные площадки.</w:t>
      </w:r>
    </w:p>
    <w:p w:rsidR="00B9080E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по состоянию на 31 марта 2016 года развёрнуто 6 строительных площадок. Работы ведутся в соответствии с графиком.</w:t>
      </w:r>
    </w:p>
    <w:p w:rsidR="00B9080E" w:rsidRPr="005A545F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5A545F">
        <w:rPr>
          <w:rFonts w:ascii="Times New Roman" w:hAnsi="Times New Roman" w:cs="Times New Roman"/>
          <w:bCs/>
          <w:sz w:val="28"/>
          <w:szCs w:val="28"/>
        </w:rPr>
        <w:t>Жилая застройка ул. Свердлова, 17.</w:t>
      </w:r>
    </w:p>
    <w:p w:rsidR="00B9080E" w:rsidRPr="005A545F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517215">
        <w:rPr>
          <w:rFonts w:ascii="Times New Roman" w:hAnsi="Times New Roman" w:cs="Times New Roman"/>
          <w:bCs/>
          <w:sz w:val="28"/>
          <w:szCs w:val="28"/>
        </w:rPr>
        <w:t>Жилой дом</w:t>
      </w:r>
      <w:r w:rsidRPr="005A545F">
        <w:rPr>
          <w:rFonts w:ascii="Times New Roman" w:hAnsi="Times New Roman" w:cs="Times New Roman"/>
          <w:bCs/>
          <w:sz w:val="28"/>
          <w:szCs w:val="28"/>
        </w:rPr>
        <w:t xml:space="preserve"> ул. Свердлова, 25, ООО «Скала»</w:t>
      </w:r>
    </w:p>
    <w:p w:rsidR="00B9080E" w:rsidRPr="005A545F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5A545F">
        <w:rPr>
          <w:rFonts w:ascii="Times New Roman" w:hAnsi="Times New Roman" w:cs="Times New Roman"/>
          <w:bCs/>
          <w:sz w:val="28"/>
          <w:szCs w:val="28"/>
        </w:rPr>
        <w:t>Жилая застройка, ул. Островского, 32</w:t>
      </w:r>
    </w:p>
    <w:p w:rsidR="00B9080E" w:rsidRPr="005A545F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- </w:t>
      </w:r>
      <w:r w:rsidRPr="005A545F">
        <w:rPr>
          <w:rFonts w:ascii="Times New Roman" w:hAnsi="Times New Roman" w:cs="Times New Roman"/>
          <w:bCs/>
          <w:sz w:val="28"/>
          <w:szCs w:val="28"/>
        </w:rPr>
        <w:t>Многоэтажная жилая застройка, ул. Приозерная</w:t>
      </w:r>
    </w:p>
    <w:p w:rsidR="00B9080E" w:rsidRPr="005A545F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5A545F">
        <w:rPr>
          <w:rFonts w:ascii="Times New Roman" w:hAnsi="Times New Roman" w:cs="Times New Roman"/>
          <w:bCs/>
          <w:sz w:val="28"/>
          <w:szCs w:val="28"/>
        </w:rPr>
        <w:t>пр. Комсомольский</w:t>
      </w:r>
    </w:p>
    <w:p w:rsidR="00B9080E" w:rsidRPr="005A545F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5A545F">
        <w:rPr>
          <w:rFonts w:ascii="Times New Roman" w:hAnsi="Times New Roman" w:cs="Times New Roman"/>
          <w:bCs/>
          <w:sz w:val="28"/>
          <w:szCs w:val="28"/>
        </w:rPr>
        <w:t>оз. Сакулино, Ледовый каток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15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3E1AC1">
        <w:rPr>
          <w:rFonts w:ascii="Times New Roman" w:hAnsi="Times New Roman" w:cs="Times New Roman"/>
          <w:sz w:val="28"/>
          <w:szCs w:val="28"/>
        </w:rPr>
        <w:t>Ввод жилья:</w:t>
      </w:r>
    </w:p>
    <w:p w:rsidR="00B9080E" w:rsidRPr="003E1AC1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E1AC1">
        <w:rPr>
          <w:rFonts w:ascii="Times New Roman" w:hAnsi="Times New Roman" w:cs="Times New Roman"/>
          <w:sz w:val="28"/>
          <w:szCs w:val="28"/>
        </w:rPr>
        <w:t>по плану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1AC1">
        <w:rPr>
          <w:rFonts w:ascii="Times New Roman" w:hAnsi="Times New Roman" w:cs="Times New Roman"/>
          <w:sz w:val="28"/>
          <w:szCs w:val="28"/>
        </w:rPr>
        <w:t xml:space="preserve"> год запланировано ввести – </w:t>
      </w:r>
      <w:r w:rsidRPr="003E1AC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E1AC1">
        <w:rPr>
          <w:rFonts w:ascii="Times New Roman" w:hAnsi="Times New Roman" w:cs="Times New Roman"/>
          <w:b/>
          <w:bCs/>
          <w:sz w:val="28"/>
          <w:szCs w:val="28"/>
        </w:rPr>
        <w:t>500 кв.м.</w:t>
      </w:r>
      <w:r w:rsidRPr="003E1AC1">
        <w:rPr>
          <w:rFonts w:ascii="Times New Roman" w:hAnsi="Times New Roman" w:cs="Times New Roman"/>
          <w:sz w:val="28"/>
          <w:szCs w:val="28"/>
        </w:rPr>
        <w:t>;</w:t>
      </w:r>
    </w:p>
    <w:p w:rsidR="00B9080E" w:rsidRDefault="00B9080E" w:rsidP="00B908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1AC1">
        <w:rPr>
          <w:rFonts w:ascii="Times New Roman" w:hAnsi="Times New Roman" w:cs="Times New Roman"/>
          <w:sz w:val="28"/>
          <w:szCs w:val="28"/>
        </w:rPr>
        <w:t xml:space="preserve"> по состоянию на 01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E1AC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1AC1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b/>
          <w:bCs/>
          <w:sz w:val="28"/>
          <w:szCs w:val="28"/>
        </w:rPr>
        <w:t>3228,9</w:t>
      </w:r>
      <w:r w:rsidRPr="003E1AC1">
        <w:rPr>
          <w:rFonts w:ascii="Times New Roman" w:hAnsi="Times New Roman" w:cs="Times New Roman"/>
          <w:b/>
          <w:bCs/>
          <w:sz w:val="28"/>
          <w:szCs w:val="28"/>
        </w:rPr>
        <w:t xml:space="preserve"> кв.м.,</w:t>
      </w:r>
      <w:r w:rsidRPr="003E1AC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11,74</w:t>
      </w:r>
      <w:r w:rsidRPr="003E1AC1">
        <w:rPr>
          <w:rFonts w:ascii="Times New Roman" w:hAnsi="Times New Roman" w:cs="Times New Roman"/>
          <w:b/>
          <w:bCs/>
          <w:sz w:val="28"/>
          <w:szCs w:val="28"/>
        </w:rPr>
        <w:t>%.</w:t>
      </w:r>
    </w:p>
    <w:p w:rsidR="00B9080E" w:rsidRDefault="00B9080E" w:rsidP="00B9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0E" w:rsidRDefault="00B9080E" w:rsidP="00B9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0E" w:rsidRDefault="00B9080E" w:rsidP="00B9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0E" w:rsidRDefault="00B9080E" w:rsidP="00B9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0E" w:rsidRDefault="00B9080E" w:rsidP="00B9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0E" w:rsidRDefault="00B9080E" w:rsidP="00B9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0E" w:rsidRPr="003125E2" w:rsidRDefault="00B9080E" w:rsidP="003125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9080E" w:rsidRPr="003125E2" w:rsidSect="00622B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22" w:rsidRDefault="00CA6D22" w:rsidP="002C2F9B">
      <w:pPr>
        <w:spacing w:after="0" w:line="240" w:lineRule="auto"/>
      </w:pPr>
      <w:r>
        <w:separator/>
      </w:r>
    </w:p>
  </w:endnote>
  <w:endnote w:type="continuationSeparator" w:id="1">
    <w:p w:rsidR="00CA6D22" w:rsidRDefault="00CA6D22" w:rsidP="002C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22" w:rsidRDefault="00CA6D22" w:rsidP="002C2F9B">
      <w:pPr>
        <w:spacing w:after="0" w:line="240" w:lineRule="auto"/>
      </w:pPr>
      <w:r>
        <w:separator/>
      </w:r>
    </w:p>
  </w:footnote>
  <w:footnote w:type="continuationSeparator" w:id="1">
    <w:p w:rsidR="00CA6D22" w:rsidRDefault="00CA6D22" w:rsidP="002C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D2D"/>
    <w:multiLevelType w:val="hybridMultilevel"/>
    <w:tmpl w:val="63DC8764"/>
    <w:lvl w:ilvl="0" w:tplc="92E28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E5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B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05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0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8E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E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EE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C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2630FF"/>
    <w:multiLevelType w:val="hybridMultilevel"/>
    <w:tmpl w:val="BFB6541A"/>
    <w:lvl w:ilvl="0" w:tplc="FF2E1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69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E5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C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A4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6B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6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CB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A4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600874"/>
    <w:multiLevelType w:val="hybridMultilevel"/>
    <w:tmpl w:val="7332D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733E5"/>
    <w:multiLevelType w:val="hybridMultilevel"/>
    <w:tmpl w:val="40EA9DEE"/>
    <w:lvl w:ilvl="0" w:tplc="4F7EE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237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E2C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A2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4B0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238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E9E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4D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49E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A21E14"/>
    <w:multiLevelType w:val="hybridMultilevel"/>
    <w:tmpl w:val="428C455A"/>
    <w:lvl w:ilvl="0" w:tplc="FAF41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EE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2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46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7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C6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E3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6E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B860AD"/>
    <w:multiLevelType w:val="hybridMultilevel"/>
    <w:tmpl w:val="2FFE6988"/>
    <w:lvl w:ilvl="0" w:tplc="DE920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20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60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2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AA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3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3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64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85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5D073B"/>
    <w:multiLevelType w:val="hybridMultilevel"/>
    <w:tmpl w:val="BD447484"/>
    <w:lvl w:ilvl="0" w:tplc="6E1CC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5CDB"/>
    <w:multiLevelType w:val="hybridMultilevel"/>
    <w:tmpl w:val="0A90BA72"/>
    <w:lvl w:ilvl="0" w:tplc="33D27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BCF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C8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82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00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4D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E8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A7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AA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66E6B"/>
    <w:multiLevelType w:val="hybridMultilevel"/>
    <w:tmpl w:val="B00C622A"/>
    <w:lvl w:ilvl="0" w:tplc="531CE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0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A0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E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45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E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A0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4F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C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A615EE"/>
    <w:multiLevelType w:val="hybridMultilevel"/>
    <w:tmpl w:val="13924E8A"/>
    <w:lvl w:ilvl="0" w:tplc="95A4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86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20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29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8A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5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49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9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117BFD"/>
    <w:multiLevelType w:val="hybridMultilevel"/>
    <w:tmpl w:val="3AF07984"/>
    <w:lvl w:ilvl="0" w:tplc="3D0C8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24E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2F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85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8E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83B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03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42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C3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55A0C"/>
    <w:multiLevelType w:val="hybridMultilevel"/>
    <w:tmpl w:val="EEE2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22956"/>
    <w:multiLevelType w:val="hybridMultilevel"/>
    <w:tmpl w:val="FAFC425A"/>
    <w:lvl w:ilvl="0" w:tplc="F50EA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C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29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0C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8D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A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2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6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66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9361D4"/>
    <w:multiLevelType w:val="hybridMultilevel"/>
    <w:tmpl w:val="7CA2DC78"/>
    <w:lvl w:ilvl="0" w:tplc="90B03D3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852FBA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AEA6AD2C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0B1455C6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FA701E4E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04D8438A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7C72B434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9D5A262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8A08CD7E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4">
    <w:nsid w:val="5824169C"/>
    <w:multiLevelType w:val="hybridMultilevel"/>
    <w:tmpl w:val="4B1E1676"/>
    <w:lvl w:ilvl="0" w:tplc="EA1CE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E47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45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83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242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AA8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609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6C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066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686A0D"/>
    <w:multiLevelType w:val="hybridMultilevel"/>
    <w:tmpl w:val="9FDC4AB4"/>
    <w:lvl w:ilvl="0" w:tplc="35CE96D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438A84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93462F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318F01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6586FE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368ED9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85CEDE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C368E2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670C83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C507C"/>
    <w:multiLevelType w:val="hybridMultilevel"/>
    <w:tmpl w:val="64FA6296"/>
    <w:lvl w:ilvl="0" w:tplc="0DB2E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C7E2A"/>
    <w:multiLevelType w:val="hybridMultilevel"/>
    <w:tmpl w:val="B78E66B4"/>
    <w:lvl w:ilvl="0" w:tplc="7E2CE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68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6A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01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28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49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C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45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EF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C3264D"/>
    <w:multiLevelType w:val="hybridMultilevel"/>
    <w:tmpl w:val="2684F16C"/>
    <w:lvl w:ilvl="0" w:tplc="80F0D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0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09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66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20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0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6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C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341B0E"/>
    <w:multiLevelType w:val="hybridMultilevel"/>
    <w:tmpl w:val="1DFE023E"/>
    <w:lvl w:ilvl="0" w:tplc="CA48A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6"/>
  </w:num>
  <w:num w:numId="5">
    <w:abstractNumId w:val="19"/>
  </w:num>
  <w:num w:numId="6">
    <w:abstractNumId w:val="16"/>
  </w:num>
  <w:num w:numId="7">
    <w:abstractNumId w:val="1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9"/>
  </w:num>
  <w:num w:numId="14">
    <w:abstractNumId w:val="18"/>
  </w:num>
  <w:num w:numId="15">
    <w:abstractNumId w:val="8"/>
  </w:num>
  <w:num w:numId="16">
    <w:abstractNumId w:val="1"/>
  </w:num>
  <w:num w:numId="17">
    <w:abstractNumId w:val="3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18C"/>
    <w:rsid w:val="00013B1D"/>
    <w:rsid w:val="00021777"/>
    <w:rsid w:val="00024817"/>
    <w:rsid w:val="00027768"/>
    <w:rsid w:val="00083A36"/>
    <w:rsid w:val="000A5423"/>
    <w:rsid w:val="000B22FF"/>
    <w:rsid w:val="000B5F3A"/>
    <w:rsid w:val="000B73C2"/>
    <w:rsid w:val="000F0EED"/>
    <w:rsid w:val="000F6FDB"/>
    <w:rsid w:val="00111EF7"/>
    <w:rsid w:val="00131937"/>
    <w:rsid w:val="00132892"/>
    <w:rsid w:val="001524B9"/>
    <w:rsid w:val="001551D9"/>
    <w:rsid w:val="00157846"/>
    <w:rsid w:val="0017270B"/>
    <w:rsid w:val="0018302D"/>
    <w:rsid w:val="0019688A"/>
    <w:rsid w:val="001A5323"/>
    <w:rsid w:val="001A560D"/>
    <w:rsid w:val="001D2667"/>
    <w:rsid w:val="001D3703"/>
    <w:rsid w:val="00206224"/>
    <w:rsid w:val="00207702"/>
    <w:rsid w:val="002077C9"/>
    <w:rsid w:val="0021199D"/>
    <w:rsid w:val="002214FB"/>
    <w:rsid w:val="00246541"/>
    <w:rsid w:val="00252ED9"/>
    <w:rsid w:val="002636B2"/>
    <w:rsid w:val="00272C85"/>
    <w:rsid w:val="002862A3"/>
    <w:rsid w:val="0028791E"/>
    <w:rsid w:val="002A1196"/>
    <w:rsid w:val="002A2AF4"/>
    <w:rsid w:val="002A72FA"/>
    <w:rsid w:val="002C2F9B"/>
    <w:rsid w:val="002D3B02"/>
    <w:rsid w:val="002D5A76"/>
    <w:rsid w:val="003125E2"/>
    <w:rsid w:val="00315DD0"/>
    <w:rsid w:val="003237D4"/>
    <w:rsid w:val="003238DF"/>
    <w:rsid w:val="00330D12"/>
    <w:rsid w:val="00334DF4"/>
    <w:rsid w:val="00335164"/>
    <w:rsid w:val="00362D60"/>
    <w:rsid w:val="003A5B29"/>
    <w:rsid w:val="003C1C6F"/>
    <w:rsid w:val="00407659"/>
    <w:rsid w:val="004101F6"/>
    <w:rsid w:val="00412083"/>
    <w:rsid w:val="00424C57"/>
    <w:rsid w:val="0044534F"/>
    <w:rsid w:val="0045400E"/>
    <w:rsid w:val="004720F3"/>
    <w:rsid w:val="004B2FC8"/>
    <w:rsid w:val="004E6589"/>
    <w:rsid w:val="004F78CB"/>
    <w:rsid w:val="00511AD2"/>
    <w:rsid w:val="00517215"/>
    <w:rsid w:val="00543CFD"/>
    <w:rsid w:val="00564E3A"/>
    <w:rsid w:val="00567F4B"/>
    <w:rsid w:val="0057269A"/>
    <w:rsid w:val="0058185A"/>
    <w:rsid w:val="00582C84"/>
    <w:rsid w:val="00593B00"/>
    <w:rsid w:val="005A5DB1"/>
    <w:rsid w:val="005D388D"/>
    <w:rsid w:val="005D3A95"/>
    <w:rsid w:val="005D3B89"/>
    <w:rsid w:val="005F6F89"/>
    <w:rsid w:val="005F78FC"/>
    <w:rsid w:val="006119E5"/>
    <w:rsid w:val="00615511"/>
    <w:rsid w:val="00622B5E"/>
    <w:rsid w:val="0063609A"/>
    <w:rsid w:val="006404BD"/>
    <w:rsid w:val="006427A0"/>
    <w:rsid w:val="00652753"/>
    <w:rsid w:val="00660A86"/>
    <w:rsid w:val="00682E62"/>
    <w:rsid w:val="0069343F"/>
    <w:rsid w:val="00695CD7"/>
    <w:rsid w:val="006B6AE8"/>
    <w:rsid w:val="006E0BF9"/>
    <w:rsid w:val="006E1DDB"/>
    <w:rsid w:val="006F01F1"/>
    <w:rsid w:val="006F6E83"/>
    <w:rsid w:val="006F7394"/>
    <w:rsid w:val="00702D3E"/>
    <w:rsid w:val="007043CB"/>
    <w:rsid w:val="00717908"/>
    <w:rsid w:val="0072284F"/>
    <w:rsid w:val="007233F0"/>
    <w:rsid w:val="0072501F"/>
    <w:rsid w:val="00726334"/>
    <w:rsid w:val="00740CED"/>
    <w:rsid w:val="00740FA6"/>
    <w:rsid w:val="00743C80"/>
    <w:rsid w:val="007443AF"/>
    <w:rsid w:val="00753C78"/>
    <w:rsid w:val="007D415B"/>
    <w:rsid w:val="007E5488"/>
    <w:rsid w:val="00815BCE"/>
    <w:rsid w:val="008438C2"/>
    <w:rsid w:val="008810AD"/>
    <w:rsid w:val="00883DBF"/>
    <w:rsid w:val="0088416F"/>
    <w:rsid w:val="00885A7A"/>
    <w:rsid w:val="008942EB"/>
    <w:rsid w:val="00896190"/>
    <w:rsid w:val="008B41A0"/>
    <w:rsid w:val="008B75F0"/>
    <w:rsid w:val="008C26F4"/>
    <w:rsid w:val="008C729D"/>
    <w:rsid w:val="008D5A21"/>
    <w:rsid w:val="0090053C"/>
    <w:rsid w:val="00916942"/>
    <w:rsid w:val="009274B2"/>
    <w:rsid w:val="00941E64"/>
    <w:rsid w:val="00944F3D"/>
    <w:rsid w:val="0097206E"/>
    <w:rsid w:val="00977DF2"/>
    <w:rsid w:val="009A417D"/>
    <w:rsid w:val="009C5E84"/>
    <w:rsid w:val="009E6AFE"/>
    <w:rsid w:val="009F4A5F"/>
    <w:rsid w:val="00A03F72"/>
    <w:rsid w:val="00A12DA9"/>
    <w:rsid w:val="00A3742F"/>
    <w:rsid w:val="00A43D35"/>
    <w:rsid w:val="00A659B1"/>
    <w:rsid w:val="00A66EA5"/>
    <w:rsid w:val="00A82C61"/>
    <w:rsid w:val="00A83C5B"/>
    <w:rsid w:val="00A90D04"/>
    <w:rsid w:val="00A92630"/>
    <w:rsid w:val="00AC4A1C"/>
    <w:rsid w:val="00AD6A47"/>
    <w:rsid w:val="00AE3883"/>
    <w:rsid w:val="00AF220B"/>
    <w:rsid w:val="00B20035"/>
    <w:rsid w:val="00B30AB0"/>
    <w:rsid w:val="00B3391C"/>
    <w:rsid w:val="00B6725B"/>
    <w:rsid w:val="00B718FD"/>
    <w:rsid w:val="00B9080E"/>
    <w:rsid w:val="00B922A1"/>
    <w:rsid w:val="00B9435A"/>
    <w:rsid w:val="00B962F7"/>
    <w:rsid w:val="00BB165F"/>
    <w:rsid w:val="00BC1309"/>
    <w:rsid w:val="00BC60FD"/>
    <w:rsid w:val="00BC64BD"/>
    <w:rsid w:val="00BD0F17"/>
    <w:rsid w:val="00BD3C91"/>
    <w:rsid w:val="00BD7C8A"/>
    <w:rsid w:val="00C179F7"/>
    <w:rsid w:val="00C322E1"/>
    <w:rsid w:val="00C408F8"/>
    <w:rsid w:val="00C46259"/>
    <w:rsid w:val="00C55258"/>
    <w:rsid w:val="00C57922"/>
    <w:rsid w:val="00C63BA2"/>
    <w:rsid w:val="00C9058D"/>
    <w:rsid w:val="00CA6D22"/>
    <w:rsid w:val="00CB3E63"/>
    <w:rsid w:val="00D0038B"/>
    <w:rsid w:val="00D216AF"/>
    <w:rsid w:val="00D24ECD"/>
    <w:rsid w:val="00D4413C"/>
    <w:rsid w:val="00D47838"/>
    <w:rsid w:val="00D9194F"/>
    <w:rsid w:val="00D979A7"/>
    <w:rsid w:val="00DA0B03"/>
    <w:rsid w:val="00DB4EC9"/>
    <w:rsid w:val="00DE5D42"/>
    <w:rsid w:val="00E17C5F"/>
    <w:rsid w:val="00E27747"/>
    <w:rsid w:val="00E35ADC"/>
    <w:rsid w:val="00E4469E"/>
    <w:rsid w:val="00E5318C"/>
    <w:rsid w:val="00E625BB"/>
    <w:rsid w:val="00E661AD"/>
    <w:rsid w:val="00E8074F"/>
    <w:rsid w:val="00E903A6"/>
    <w:rsid w:val="00E96ED2"/>
    <w:rsid w:val="00EE3361"/>
    <w:rsid w:val="00EF5FF9"/>
    <w:rsid w:val="00F1034B"/>
    <w:rsid w:val="00F10CD6"/>
    <w:rsid w:val="00F148ED"/>
    <w:rsid w:val="00F25917"/>
    <w:rsid w:val="00F5084D"/>
    <w:rsid w:val="00F57FA0"/>
    <w:rsid w:val="00F75604"/>
    <w:rsid w:val="00F9468D"/>
    <w:rsid w:val="00FC0633"/>
    <w:rsid w:val="00FC67C3"/>
    <w:rsid w:val="00FD026F"/>
    <w:rsid w:val="00FD1AD7"/>
    <w:rsid w:val="00FE40B2"/>
    <w:rsid w:val="00F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F9B"/>
  </w:style>
  <w:style w:type="paragraph" w:styleId="a8">
    <w:name w:val="footer"/>
    <w:basedOn w:val="a"/>
    <w:link w:val="a9"/>
    <w:uiPriority w:val="99"/>
    <w:semiHidden/>
    <w:unhideWhenUsed/>
    <w:rsid w:val="002C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2F9B"/>
  </w:style>
  <w:style w:type="paragraph" w:styleId="aa">
    <w:name w:val="List Paragraph"/>
    <w:basedOn w:val="a"/>
    <w:uiPriority w:val="34"/>
    <w:qFormat/>
    <w:rsid w:val="000B22FF"/>
    <w:pPr>
      <w:ind w:left="720"/>
      <w:contextualSpacing/>
    </w:pPr>
  </w:style>
  <w:style w:type="paragraph" w:customStyle="1" w:styleId="1">
    <w:name w:val="1"/>
    <w:basedOn w:val="a"/>
    <w:rsid w:val="00A374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Основной текст (7)_"/>
    <w:basedOn w:val="a0"/>
    <w:link w:val="70"/>
    <w:rsid w:val="006119E5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19E5"/>
    <w:pPr>
      <w:widowControl w:val="0"/>
      <w:shd w:val="clear" w:color="auto" w:fill="FFFFFF"/>
      <w:spacing w:after="0" w:line="360" w:lineRule="exact"/>
      <w:jc w:val="center"/>
    </w:pPr>
    <w:rPr>
      <w:sz w:val="28"/>
      <w:szCs w:val="28"/>
    </w:rPr>
  </w:style>
  <w:style w:type="paragraph" w:customStyle="1" w:styleId="24">
    <w:name w:val="Основной текст с отступом 24"/>
    <w:basedOn w:val="a"/>
    <w:rsid w:val="00B9080E"/>
    <w:pPr>
      <w:suppressAutoHyphens/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87AA012-9C25-4FB6-A341-CCEE393D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Е.Баштовая</dc:creator>
  <cp:keywords/>
  <dc:description/>
  <cp:lastModifiedBy>О.Бояринцева</cp:lastModifiedBy>
  <cp:revision>108</cp:revision>
  <cp:lastPrinted>2016-05-04T07:40:00Z</cp:lastPrinted>
  <dcterms:created xsi:type="dcterms:W3CDTF">2015-06-26T08:04:00Z</dcterms:created>
  <dcterms:modified xsi:type="dcterms:W3CDTF">2016-05-04T08:22:00Z</dcterms:modified>
</cp:coreProperties>
</file>